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F3" w:rsidRDefault="00175BF3" w:rsidP="00175BF3">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ANALISIS TINGKAT KEBUTUHAN MODAL DI MASA PANDEMI COVID – </w:t>
      </w:r>
      <w:proofErr w:type="gramStart"/>
      <w:r>
        <w:rPr>
          <w:rFonts w:ascii="Times New Roman" w:hAnsi="Times New Roman" w:cs="Times New Roman"/>
          <w:b/>
          <w:color w:val="000000" w:themeColor="text1"/>
          <w:sz w:val="24"/>
          <w:szCs w:val="24"/>
          <w:lang w:val="en-US"/>
        </w:rPr>
        <w:t>19  (</w:t>
      </w:r>
      <w:proofErr w:type="gramEnd"/>
      <w:r>
        <w:rPr>
          <w:rFonts w:ascii="Times New Roman" w:hAnsi="Times New Roman" w:cs="Times New Roman"/>
          <w:b/>
          <w:color w:val="000000" w:themeColor="text1"/>
          <w:sz w:val="24"/>
          <w:szCs w:val="24"/>
          <w:lang w:val="en-US"/>
        </w:rPr>
        <w:t>STUDI) KASUS : KELURAHAN KAYU JATI KECAMATAN PANYABUNGAN KOTA KABUPATN MANDAILING NATAL</w:t>
      </w:r>
    </w:p>
    <w:p w:rsidR="00175BF3" w:rsidRPr="003361DE" w:rsidRDefault="00175BF3" w:rsidP="00175BF3">
      <w:pPr>
        <w:spacing w:after="0" w:line="240" w:lineRule="auto"/>
        <w:jc w:val="center"/>
        <w:rPr>
          <w:rFonts w:ascii="Times New Roman" w:hAnsi="Times New Roman" w:cs="Times New Roman"/>
          <w:b/>
          <w:color w:val="000000" w:themeColor="text1"/>
          <w:sz w:val="24"/>
          <w:szCs w:val="24"/>
          <w:lang w:val="en-US"/>
        </w:rPr>
      </w:pPr>
    </w:p>
    <w:p w:rsidR="00175BF3" w:rsidRDefault="00175BF3" w:rsidP="00175BF3">
      <w:pPr>
        <w:spacing w:line="240" w:lineRule="auto"/>
        <w:jc w:val="center"/>
        <w:rPr>
          <w:rFonts w:ascii="Times New Roman" w:hAnsi="Times New Roman" w:cs="Times New Roman"/>
          <w:b/>
          <w:color w:val="000000" w:themeColor="text1"/>
          <w:sz w:val="24"/>
          <w:szCs w:val="24"/>
          <w:lang w:val="en-US"/>
        </w:rPr>
      </w:pPr>
      <w:bookmarkStart w:id="0" w:name="_GoBack"/>
      <w:r>
        <w:rPr>
          <w:rFonts w:ascii="Times New Roman" w:hAnsi="Times New Roman" w:cs="Times New Roman"/>
          <w:b/>
          <w:color w:val="000000" w:themeColor="text1"/>
          <w:sz w:val="24"/>
          <w:szCs w:val="24"/>
          <w:lang w:val="en-US"/>
        </w:rPr>
        <w:t>Asrul Azis Hasibuan, Arsidin Batubara, SE, M.Si, Edison Siregar, SP, M.Si</w:t>
      </w:r>
    </w:p>
    <w:bookmarkEnd w:id="0"/>
    <w:p w:rsidR="00175BF3" w:rsidRPr="003361DE" w:rsidRDefault="00175BF3" w:rsidP="00175BF3">
      <w:pPr>
        <w:spacing w:line="240" w:lineRule="auto"/>
        <w:jc w:val="center"/>
        <w:rPr>
          <w:rFonts w:ascii="Times New Roman" w:eastAsia="Times New Roman" w:hAnsi="Times New Roman" w:cs="Times New Roman"/>
          <w:i/>
          <w:color w:val="000000" w:themeColor="text1"/>
          <w:sz w:val="24"/>
          <w:szCs w:val="24"/>
        </w:rPr>
      </w:pPr>
      <w:r w:rsidRPr="003361DE">
        <w:rPr>
          <w:rFonts w:ascii="Times New Roman" w:eastAsia="Times New Roman" w:hAnsi="Times New Roman" w:cs="Times New Roman"/>
          <w:i/>
          <w:color w:val="000000" w:themeColor="text1"/>
          <w:sz w:val="24"/>
          <w:szCs w:val="24"/>
        </w:rPr>
        <w:t>( Fakultas Ekonomi, Universitas Graha Nusantara )</w:t>
      </w:r>
    </w:p>
    <w:p w:rsidR="00175BF3" w:rsidRDefault="00175BF3" w:rsidP="00175BF3">
      <w:pPr>
        <w:spacing w:line="240" w:lineRule="auto"/>
        <w:jc w:val="center"/>
        <w:rPr>
          <w:rFonts w:ascii="Times New Roman" w:hAnsi="Times New Roman" w:cs="Times New Roman"/>
          <w:b/>
          <w:i/>
          <w:color w:val="000000" w:themeColor="text1"/>
          <w:sz w:val="24"/>
          <w:szCs w:val="24"/>
          <w:lang w:val="en-US"/>
        </w:rPr>
      </w:pPr>
      <w:r w:rsidRPr="00291C24">
        <w:rPr>
          <w:rFonts w:ascii="Times New Roman" w:hAnsi="Times New Roman" w:cs="Times New Roman"/>
          <w:b/>
          <w:i/>
          <w:color w:val="000000" w:themeColor="text1"/>
          <w:sz w:val="24"/>
          <w:szCs w:val="24"/>
        </w:rPr>
        <w:t>ABSTRACT</w:t>
      </w:r>
    </w:p>
    <w:p w:rsidR="00175BF3" w:rsidRDefault="00175BF3" w:rsidP="00175BF3">
      <w:pPr>
        <w:spacing w:line="240" w:lineRule="auto"/>
        <w:ind w:firstLine="720"/>
        <w:rPr>
          <w:rFonts w:ascii="Times New Roman" w:hAnsi="Times New Roman" w:cs="Times New Roman"/>
          <w:b/>
          <w:i/>
          <w:color w:val="000000" w:themeColor="text1"/>
          <w:sz w:val="24"/>
          <w:szCs w:val="24"/>
          <w:lang w:val="en-US"/>
        </w:rPr>
      </w:pPr>
      <w:r>
        <w:rPr>
          <w:rFonts w:ascii="Times New Roman" w:hAnsi="Times New Roman" w:cs="Times New Roman"/>
          <w:b/>
          <w:i/>
          <w:color w:val="000000" w:themeColor="text1"/>
          <w:sz w:val="24"/>
          <w:szCs w:val="24"/>
          <w:lang w:val="en-US"/>
        </w:rPr>
        <w:t xml:space="preserve">Research methods are rare and procedures to be carried out in collecting eempirical data or information to solve problems and test research hypotheses. Based on </w:t>
      </w:r>
      <w:proofErr w:type="gramStart"/>
      <w:r>
        <w:rPr>
          <w:rFonts w:ascii="Times New Roman" w:hAnsi="Times New Roman" w:cs="Times New Roman"/>
          <w:b/>
          <w:i/>
          <w:color w:val="000000" w:themeColor="text1"/>
          <w:sz w:val="24"/>
          <w:szCs w:val="24"/>
          <w:lang w:val="en-US"/>
        </w:rPr>
        <w:t>he</w:t>
      </w:r>
      <w:proofErr w:type="gramEnd"/>
      <w:r>
        <w:rPr>
          <w:rFonts w:ascii="Times New Roman" w:hAnsi="Times New Roman" w:cs="Times New Roman"/>
          <w:b/>
          <w:i/>
          <w:color w:val="000000" w:themeColor="text1"/>
          <w:sz w:val="24"/>
          <w:szCs w:val="24"/>
          <w:lang w:val="en-US"/>
        </w:rPr>
        <w:t xml:space="preserve"> formulation and research. This research, which is research </w:t>
      </w:r>
      <w:proofErr w:type="gramStart"/>
      <w:r>
        <w:rPr>
          <w:rFonts w:ascii="Times New Roman" w:hAnsi="Times New Roman" w:cs="Times New Roman"/>
          <w:b/>
          <w:i/>
          <w:color w:val="000000" w:themeColor="text1"/>
          <w:sz w:val="24"/>
          <w:szCs w:val="24"/>
          <w:lang w:val="en-US"/>
        </w:rPr>
        <w:t>ha</w:t>
      </w:r>
      <w:proofErr w:type="gramEnd"/>
      <w:r>
        <w:rPr>
          <w:rFonts w:ascii="Times New Roman" w:hAnsi="Times New Roman" w:cs="Times New Roman"/>
          <w:b/>
          <w:i/>
          <w:color w:val="000000" w:themeColor="text1"/>
          <w:sz w:val="24"/>
          <w:szCs w:val="24"/>
          <w:lang w:val="en-US"/>
        </w:rPr>
        <w:t xml:space="preserve"> explains the causal relationship between variables through the presentation of the efendy hypothesis. </w:t>
      </w:r>
      <w:proofErr w:type="gramStart"/>
      <w:r>
        <w:rPr>
          <w:rFonts w:ascii="Times New Roman" w:hAnsi="Times New Roman" w:cs="Times New Roman"/>
          <w:b/>
          <w:i/>
          <w:color w:val="000000" w:themeColor="text1"/>
          <w:sz w:val="24"/>
          <w:szCs w:val="24"/>
          <w:lang w:val="en-US"/>
        </w:rPr>
        <w:t>Namely explaining the level of capital requirements during the covid 19 pandemic.</w:t>
      </w:r>
      <w:proofErr w:type="gramEnd"/>
      <w:r>
        <w:rPr>
          <w:rFonts w:ascii="Times New Roman" w:hAnsi="Times New Roman" w:cs="Times New Roman"/>
          <w:b/>
          <w:i/>
          <w:color w:val="000000" w:themeColor="text1"/>
          <w:sz w:val="24"/>
          <w:szCs w:val="24"/>
          <w:lang w:val="en-US"/>
        </w:rPr>
        <w:t xml:space="preserve"> </w:t>
      </w:r>
      <w:proofErr w:type="gramStart"/>
      <w:r>
        <w:rPr>
          <w:rFonts w:ascii="Times New Roman" w:hAnsi="Times New Roman" w:cs="Times New Roman"/>
          <w:b/>
          <w:i/>
          <w:color w:val="000000" w:themeColor="text1"/>
          <w:sz w:val="24"/>
          <w:szCs w:val="24"/>
          <w:lang w:val="en-US"/>
        </w:rPr>
        <w:t>This resecht wascred out.</w:t>
      </w:r>
      <w:proofErr w:type="gramEnd"/>
    </w:p>
    <w:p w:rsidR="00175BF3" w:rsidRPr="001835DA" w:rsidRDefault="00175BF3" w:rsidP="00175BF3">
      <w:pPr>
        <w:spacing w:line="240" w:lineRule="auto"/>
        <w:ind w:firstLine="720"/>
        <w:rPr>
          <w:rStyle w:val="y2iqfc"/>
          <w:rFonts w:ascii="Times New Roman" w:hAnsi="Times New Roman" w:cs="Times New Roman"/>
          <w:b/>
          <w:i/>
          <w:color w:val="000000" w:themeColor="text1"/>
          <w:sz w:val="24"/>
          <w:szCs w:val="24"/>
          <w:lang w:val="en-US"/>
        </w:rPr>
      </w:pPr>
      <w:r>
        <w:rPr>
          <w:rFonts w:ascii="Times New Roman" w:hAnsi="Times New Roman" w:cs="Times New Roman"/>
          <w:b/>
          <w:i/>
          <w:color w:val="000000" w:themeColor="text1"/>
          <w:sz w:val="24"/>
          <w:szCs w:val="24"/>
          <w:lang w:val="en-US"/>
        </w:rPr>
        <w:t xml:space="preserve">The analytical method used in the research in this research is the regression model analytical regression equantion that involables in the analsis variable. </w:t>
      </w:r>
      <w:r w:rsidRPr="003361DE">
        <w:rPr>
          <w:rStyle w:val="y2iqfc"/>
          <w:rFonts w:ascii="Times New Roman" w:eastAsiaTheme="majorEastAsia" w:hAnsi="Times New Roman" w:cs="Times New Roman"/>
          <w:color w:val="000000" w:themeColor="text1"/>
          <w:sz w:val="24"/>
          <w:szCs w:val="24"/>
        </w:rPr>
        <w:tab/>
      </w:r>
    </w:p>
    <w:p w:rsidR="00175BF3" w:rsidRPr="001835DA" w:rsidRDefault="00175BF3" w:rsidP="00175BF3">
      <w:pPr>
        <w:pStyle w:val="HTMLPreformatted"/>
        <w:shd w:val="clear" w:color="auto" w:fill="F8F9FA"/>
        <w:jc w:val="both"/>
        <w:rPr>
          <w:rFonts w:ascii="Times New Roman" w:hAnsi="Times New Roman" w:cs="Times New Roman"/>
          <w:b/>
          <w:i/>
          <w:color w:val="000000" w:themeColor="text1"/>
          <w:sz w:val="24"/>
          <w:szCs w:val="24"/>
          <w:lang w:val="en-US"/>
        </w:rPr>
      </w:pPr>
      <w:r w:rsidRPr="001835DA">
        <w:rPr>
          <w:rStyle w:val="y2iqfc"/>
          <w:rFonts w:ascii="Times New Roman" w:eastAsiaTheme="majorEastAsia" w:hAnsi="Times New Roman" w:cs="Times New Roman"/>
          <w:b/>
          <w:i/>
          <w:color w:val="000000" w:themeColor="text1"/>
          <w:sz w:val="24"/>
          <w:szCs w:val="24"/>
        </w:rPr>
        <w:t xml:space="preserve">Keywords: </w:t>
      </w:r>
      <w:r w:rsidRPr="001835DA">
        <w:rPr>
          <w:rStyle w:val="y2iqfc"/>
          <w:rFonts w:ascii="Times New Roman" w:eastAsiaTheme="majorEastAsia" w:hAnsi="Times New Roman" w:cs="Times New Roman"/>
          <w:b/>
          <w:i/>
          <w:color w:val="000000" w:themeColor="text1"/>
          <w:sz w:val="24"/>
          <w:szCs w:val="24"/>
          <w:lang w:val="en-US"/>
        </w:rPr>
        <w:t xml:space="preserve">capital requirements, UMKM, the covid 19 </w:t>
      </w:r>
    </w:p>
    <w:p w:rsidR="00175BF3" w:rsidRDefault="00175BF3" w:rsidP="00175BF3">
      <w:pPr>
        <w:spacing w:line="240" w:lineRule="auto"/>
        <w:jc w:val="both"/>
        <w:rPr>
          <w:rFonts w:ascii="Times New Roman" w:hAnsi="Times New Roman" w:cs="Times New Roman"/>
          <w:b/>
          <w:color w:val="000000" w:themeColor="text1"/>
          <w:sz w:val="24"/>
          <w:szCs w:val="24"/>
          <w:lang w:val="en-US"/>
        </w:rPr>
      </w:pPr>
    </w:p>
    <w:p w:rsidR="00175BF3" w:rsidRDefault="00175BF3" w:rsidP="00175BF3">
      <w:pPr>
        <w:spacing w:line="240" w:lineRule="auto"/>
        <w:jc w:val="both"/>
        <w:rPr>
          <w:rFonts w:ascii="Times New Roman" w:hAnsi="Times New Roman" w:cs="Times New Roman"/>
          <w:b/>
          <w:color w:val="000000" w:themeColor="text1"/>
          <w:sz w:val="24"/>
          <w:szCs w:val="24"/>
        </w:rPr>
        <w:sectPr w:rsidR="00175BF3" w:rsidSect="00CB0275">
          <w:headerReference w:type="default" r:id="rId8"/>
          <w:footerReference w:type="default" r:id="rId9"/>
          <w:pgSz w:w="11906" w:h="16838"/>
          <w:pgMar w:top="1140" w:right="1140" w:bottom="1701" w:left="1701" w:header="708" w:footer="708" w:gutter="0"/>
          <w:pgNumType w:start="41"/>
          <w:cols w:space="720"/>
          <w:docGrid w:linePitch="360"/>
        </w:sectPr>
      </w:pPr>
    </w:p>
    <w:p w:rsidR="00175BF3" w:rsidRPr="003361DE" w:rsidRDefault="00175BF3" w:rsidP="00175BF3">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lastRenderedPageBreak/>
        <w:t xml:space="preserve">BAB I </w:t>
      </w:r>
      <w:r w:rsidRPr="003361DE">
        <w:rPr>
          <w:rFonts w:ascii="Times New Roman" w:hAnsi="Times New Roman" w:cs="Times New Roman"/>
          <w:b/>
          <w:color w:val="000000" w:themeColor="text1"/>
          <w:sz w:val="24"/>
          <w:szCs w:val="24"/>
        </w:rPr>
        <w:t>PENDAHULUAN</w:t>
      </w:r>
    </w:p>
    <w:p w:rsidR="00175BF3" w:rsidRDefault="00175BF3" w:rsidP="00175BF3">
      <w:pPr>
        <w:tabs>
          <w:tab w:val="left" w:pos="5103"/>
          <w:tab w:val="right" w:pos="6663"/>
        </w:tabs>
        <w:spacing w:after="0" w:line="240" w:lineRule="auto"/>
        <w:ind w:firstLine="567"/>
        <w:jc w:val="both"/>
        <w:rPr>
          <w:rFonts w:ascii="Times New Roman" w:hAnsi="Times New Roman" w:cs="Times New Roman"/>
          <w:sz w:val="24"/>
          <w:szCs w:val="24"/>
          <w:lang w:val="en-US"/>
        </w:rPr>
      </w:pPr>
      <w:r w:rsidRPr="00E22CCD">
        <w:rPr>
          <w:rFonts w:ascii="Times New Roman" w:hAnsi="Times New Roman" w:cs="Times New Roman"/>
          <w:sz w:val="24"/>
          <w:szCs w:val="24"/>
        </w:rPr>
        <w:t>Pandemi Covid-19 berdampak luas terhadap semua negara di dunia. Dampak yang paling dirasakan yaitu pertumbuhan ekonomi di setiap negara mengalami tekanan yang cukup besar. Beberapa negara seperti AS, Jepang, Singapura, Thailand, dan lain sebagainya bahkan sudah mengalami pertumbuhan negatif pada dua triwulan pertama di tahun 2020.Tak terkecuali Indonesia, tekanan ekonomi akibat pandemi Covid ini juga dirasakan pada tingkat pertumbuhan PDB Indonesia yang merosot menjadi 2,97 persen pada triwulan I tahun 2020 dan bahkan mengalami kontraksi 5,32 persen pada triwulan II tahun 2020.</w:t>
      </w:r>
    </w:p>
    <w:p w:rsidR="00175BF3" w:rsidRPr="00213E97" w:rsidRDefault="00175BF3" w:rsidP="00175BF3">
      <w:pPr>
        <w:pStyle w:val="NormalWeb"/>
        <w:shd w:val="clear" w:color="auto" w:fill="FFFFFF"/>
        <w:spacing w:before="0" w:beforeAutospacing="0" w:after="0" w:afterAutospacing="0"/>
        <w:jc w:val="both"/>
        <w:rPr>
          <w:b/>
        </w:rPr>
      </w:pPr>
      <w:r w:rsidRPr="00213E97">
        <w:rPr>
          <w:b/>
        </w:rPr>
        <w:t>Batasan Masalah</w:t>
      </w:r>
    </w:p>
    <w:p w:rsidR="00175BF3" w:rsidRDefault="00175BF3" w:rsidP="00175BF3">
      <w:pPr>
        <w:spacing w:after="0" w:line="240" w:lineRule="auto"/>
        <w:ind w:firstLine="567"/>
        <w:jc w:val="both"/>
        <w:rPr>
          <w:rFonts w:ascii="Times New Roman" w:hAnsi="Times New Roman" w:cs="Times New Roman"/>
          <w:b/>
          <w:sz w:val="24"/>
          <w:szCs w:val="24"/>
          <w:lang w:val="en-US"/>
        </w:rPr>
      </w:pPr>
      <w:r w:rsidRPr="00213E97">
        <w:rPr>
          <w:rFonts w:ascii="Times New Roman" w:hAnsi="Times New Roman" w:cs="Times New Roman"/>
          <w:sz w:val="24"/>
          <w:szCs w:val="24"/>
          <w:lang w:val="en-US"/>
        </w:rPr>
        <w:t xml:space="preserve">Mengingat keterbatasan waktu yang dimiliki penulis, maka untuk menghindari salah penafsiran dalam pembahasan skripsi maka penulis membatasi permasalahan yaitu </w:t>
      </w:r>
      <w:r w:rsidRPr="007330B3">
        <w:rPr>
          <w:rFonts w:ascii="Times New Roman" w:hAnsi="Times New Roman" w:cs="Times New Roman"/>
          <w:sz w:val="24"/>
          <w:szCs w:val="24"/>
        </w:rPr>
        <w:t>Analisis Tingkat Kebutuhan Modal Bagi UMKM di Masa Pandemi Covid-19 (Studi Kasus Kelurahan Kayu Jati Kecamatan Panyabungan Kota Kabupaten Mandailing Natal</w:t>
      </w:r>
      <w:r>
        <w:rPr>
          <w:rFonts w:ascii="Times New Roman" w:hAnsi="Times New Roman" w:cs="Times New Roman"/>
          <w:b/>
          <w:sz w:val="24"/>
          <w:szCs w:val="24"/>
          <w:lang w:val="en-US"/>
        </w:rPr>
        <w:t xml:space="preserve"> </w:t>
      </w:r>
    </w:p>
    <w:p w:rsidR="00175BF3" w:rsidRPr="00213E97" w:rsidRDefault="00175BF3" w:rsidP="00175BF3">
      <w:pPr>
        <w:spacing w:after="0" w:line="240" w:lineRule="auto"/>
        <w:jc w:val="both"/>
        <w:rPr>
          <w:rFonts w:ascii="Times New Roman" w:hAnsi="Times New Roman" w:cs="Times New Roman"/>
          <w:sz w:val="24"/>
          <w:szCs w:val="24"/>
          <w:lang w:val="en-US"/>
        </w:rPr>
      </w:pPr>
      <w:r w:rsidRPr="00213E97">
        <w:rPr>
          <w:rFonts w:ascii="Times New Roman" w:hAnsi="Times New Roman" w:cs="Times New Roman"/>
          <w:b/>
          <w:sz w:val="24"/>
          <w:szCs w:val="24"/>
          <w:lang w:val="en-US"/>
        </w:rPr>
        <w:lastRenderedPageBreak/>
        <w:t>Rumusan Masalah</w:t>
      </w:r>
    </w:p>
    <w:p w:rsidR="00175BF3" w:rsidRDefault="00175BF3" w:rsidP="00175BF3">
      <w:pPr>
        <w:spacing w:after="0" w:line="240" w:lineRule="auto"/>
        <w:ind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Adapun r</w:t>
      </w:r>
      <w:r w:rsidRPr="00213E97">
        <w:rPr>
          <w:rFonts w:ascii="Times New Roman" w:hAnsi="Times New Roman" w:cs="Times New Roman"/>
          <w:sz w:val="24"/>
          <w:szCs w:val="24"/>
          <w:lang w:val="en-US"/>
        </w:rPr>
        <w:t xml:space="preserve">umusan masalah dari penelitian ini </w:t>
      </w:r>
      <w:proofErr w:type="gramStart"/>
      <w:r w:rsidRPr="00213E97">
        <w:rPr>
          <w:rFonts w:ascii="Times New Roman" w:hAnsi="Times New Roman" w:cs="Times New Roman"/>
          <w:sz w:val="24"/>
          <w:szCs w:val="24"/>
          <w:lang w:val="en-US"/>
        </w:rPr>
        <w:t>adalah :</w:t>
      </w:r>
      <w:proofErr w:type="gramEnd"/>
      <w:r w:rsidRPr="00213E97">
        <w:rPr>
          <w:rFonts w:ascii="Times New Roman" w:hAnsi="Times New Roman" w:cs="Times New Roman"/>
          <w:sz w:val="24"/>
          <w:szCs w:val="24"/>
          <w:lang w:val="en-US"/>
        </w:rPr>
        <w:t xml:space="preserve"> </w:t>
      </w:r>
      <w:r w:rsidRPr="007330B3">
        <w:rPr>
          <w:rFonts w:ascii="Times New Roman" w:hAnsi="Times New Roman" w:cs="Times New Roman"/>
          <w:sz w:val="24"/>
          <w:szCs w:val="24"/>
        </w:rPr>
        <w:t>Analisis Tingkat Kebutuhan Modal Bagi UMKM di Masa Pandemi Covid-19 (Studi Kasus Kelurahan Kayu Jati Kecamatan Panyabungan Kota Kabupaten Mandailing Natal</w:t>
      </w:r>
      <w:r>
        <w:rPr>
          <w:rFonts w:ascii="Times New Roman" w:hAnsi="Times New Roman" w:cs="Times New Roman"/>
          <w:b/>
          <w:sz w:val="24"/>
          <w:szCs w:val="24"/>
          <w:lang w:val="en-US"/>
        </w:rPr>
        <w:t xml:space="preserve"> </w:t>
      </w:r>
    </w:p>
    <w:p w:rsidR="00175BF3" w:rsidRPr="002D0EB3" w:rsidRDefault="00175BF3" w:rsidP="00175BF3">
      <w:pPr>
        <w:spacing w:after="0" w:line="240" w:lineRule="auto"/>
        <w:jc w:val="both"/>
        <w:rPr>
          <w:rFonts w:ascii="Times New Roman" w:hAnsi="Times New Roman" w:cs="Times New Roman"/>
          <w:b/>
          <w:bCs/>
          <w:spacing w:val="-4"/>
          <w:sz w:val="24"/>
          <w:szCs w:val="24"/>
        </w:rPr>
      </w:pPr>
      <w:r w:rsidRPr="002D0EB3">
        <w:rPr>
          <w:rFonts w:ascii="Times New Roman" w:hAnsi="Times New Roman" w:cs="Times New Roman"/>
          <w:b/>
          <w:bCs/>
          <w:spacing w:val="-4"/>
          <w:sz w:val="24"/>
          <w:szCs w:val="24"/>
        </w:rPr>
        <w:t>Tujuan Penelitian</w:t>
      </w:r>
    </w:p>
    <w:p w:rsidR="00175BF3" w:rsidRDefault="00175BF3" w:rsidP="00175BF3">
      <w:pPr>
        <w:spacing w:after="0" w:line="240" w:lineRule="auto"/>
        <w:ind w:firstLine="567"/>
        <w:jc w:val="both"/>
        <w:rPr>
          <w:rFonts w:ascii="Times New Roman" w:hAnsi="Times New Roman" w:cs="Times New Roman"/>
          <w:b/>
          <w:sz w:val="24"/>
          <w:szCs w:val="24"/>
          <w:lang w:val="en-US"/>
        </w:rPr>
      </w:pPr>
      <w:r w:rsidRPr="00213E97">
        <w:rPr>
          <w:rFonts w:ascii="Times New Roman" w:hAnsi="Times New Roman" w:cs="Times New Roman"/>
          <w:sz w:val="24"/>
          <w:szCs w:val="24"/>
        </w:rPr>
        <w:t>Berdasarkan latar belakang diatas maka adapun yang menjadi</w:t>
      </w:r>
      <w:r w:rsidRPr="00213E97">
        <w:rPr>
          <w:rFonts w:ascii="Times New Roman" w:hAnsi="Times New Roman" w:cs="Times New Roman"/>
          <w:sz w:val="24"/>
          <w:szCs w:val="24"/>
          <w:lang w:val="en-US"/>
        </w:rPr>
        <w:t xml:space="preserve"> tujuan dalam </w:t>
      </w:r>
      <w:r w:rsidRPr="00F53262">
        <w:rPr>
          <w:rFonts w:ascii="Times New Roman" w:hAnsi="Times New Roman" w:cs="Times New Roman"/>
          <w:sz w:val="24"/>
          <w:szCs w:val="24"/>
          <w:lang w:val="en-US"/>
        </w:rPr>
        <w:t xml:space="preserve">penelitian ini </w:t>
      </w:r>
      <w:r w:rsidRPr="00F53262">
        <w:rPr>
          <w:rFonts w:ascii="Times New Roman" w:hAnsi="Times New Roman" w:cs="Times New Roman"/>
          <w:sz w:val="24"/>
          <w:szCs w:val="24"/>
        </w:rPr>
        <w:t>adalah</w:t>
      </w:r>
      <w:r w:rsidRPr="00F53262">
        <w:rPr>
          <w:rFonts w:ascii="Times New Roman" w:hAnsi="Times New Roman" w:cs="Times New Roman"/>
          <w:sz w:val="24"/>
          <w:szCs w:val="24"/>
          <w:lang w:val="en-US"/>
        </w:rPr>
        <w:t xml:space="preserve"> : Untuk mengetahui </w:t>
      </w:r>
      <w:r>
        <w:rPr>
          <w:rFonts w:ascii="Times New Roman" w:hAnsi="Times New Roman" w:cs="Times New Roman"/>
          <w:sz w:val="24"/>
          <w:szCs w:val="24"/>
          <w:lang w:val="en-US"/>
        </w:rPr>
        <w:t xml:space="preserve">Sejauh Mana </w:t>
      </w:r>
      <w:r w:rsidRPr="001400D3">
        <w:rPr>
          <w:rFonts w:ascii="Times New Roman" w:hAnsi="Times New Roman" w:cs="Times New Roman"/>
          <w:sz w:val="24"/>
          <w:szCs w:val="24"/>
        </w:rPr>
        <w:t xml:space="preserve"> </w:t>
      </w:r>
      <w:r w:rsidRPr="007330B3">
        <w:rPr>
          <w:rFonts w:ascii="Times New Roman" w:hAnsi="Times New Roman" w:cs="Times New Roman"/>
          <w:sz w:val="24"/>
          <w:szCs w:val="24"/>
        </w:rPr>
        <w:t>Analisis Tingkat Kebutuhan Modal Bagi UMKM di Masa Pandemi Covid-19 (Studi Kasus Kelurahan Kayu Jati Kecamatan Panyabungan Kota Kabupaten Mandailing Natal</w:t>
      </w:r>
      <w:r>
        <w:rPr>
          <w:rFonts w:ascii="Times New Roman" w:hAnsi="Times New Roman" w:cs="Times New Roman"/>
          <w:b/>
          <w:sz w:val="24"/>
          <w:szCs w:val="24"/>
          <w:lang w:val="en-US"/>
        </w:rPr>
        <w:t xml:space="preserve"> </w:t>
      </w:r>
    </w:p>
    <w:p w:rsidR="00175BF3" w:rsidRDefault="00175BF3" w:rsidP="00175BF3">
      <w:pPr>
        <w:spacing w:after="0" w:line="240" w:lineRule="auto"/>
        <w:jc w:val="both"/>
        <w:rPr>
          <w:rFonts w:ascii="Times New Roman" w:hAnsi="Times New Roman" w:cs="Times New Roman"/>
          <w:b/>
          <w:color w:val="000000" w:themeColor="text1"/>
          <w:sz w:val="24"/>
          <w:szCs w:val="24"/>
          <w:lang w:val="en-US"/>
        </w:rPr>
      </w:pPr>
    </w:p>
    <w:p w:rsidR="00175BF3" w:rsidRPr="003361DE" w:rsidRDefault="00175BF3" w:rsidP="00175BF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BAB II</w:t>
      </w:r>
      <w:r w:rsidRPr="003361DE">
        <w:rPr>
          <w:rFonts w:ascii="Times New Roman" w:hAnsi="Times New Roman" w:cs="Times New Roman"/>
          <w:b/>
          <w:color w:val="000000" w:themeColor="text1"/>
          <w:sz w:val="24"/>
          <w:szCs w:val="24"/>
        </w:rPr>
        <w:t xml:space="preserve"> TINJAUAN PUSTAKA</w:t>
      </w:r>
    </w:p>
    <w:p w:rsidR="00175BF3" w:rsidRPr="0080596C" w:rsidRDefault="00175BF3" w:rsidP="00175BF3">
      <w:pPr>
        <w:spacing w:after="0" w:line="240" w:lineRule="auto"/>
        <w:jc w:val="both"/>
        <w:rPr>
          <w:rFonts w:ascii="Times New Roman" w:hAnsi="Times New Roman" w:cs="Times New Roman"/>
          <w:b/>
          <w:sz w:val="24"/>
          <w:szCs w:val="24"/>
        </w:rPr>
      </w:pPr>
      <w:r w:rsidRPr="0080596C">
        <w:rPr>
          <w:rFonts w:ascii="Times New Roman" w:hAnsi="Times New Roman" w:cs="Times New Roman"/>
          <w:b/>
          <w:sz w:val="24"/>
          <w:szCs w:val="24"/>
          <w:lang w:val="en-US"/>
        </w:rPr>
        <w:t>Modal Kerja</w:t>
      </w:r>
    </w:p>
    <w:p w:rsidR="00175BF3" w:rsidRPr="00781783" w:rsidRDefault="00175BF3" w:rsidP="00175BF3">
      <w:pPr>
        <w:pStyle w:val="NormalWeb"/>
        <w:spacing w:before="0" w:beforeAutospacing="0" w:after="0" w:afterAutospacing="0"/>
        <w:ind w:firstLine="567"/>
        <w:jc w:val="both"/>
      </w:pPr>
      <w:r>
        <w:t xml:space="preserve">Modal kerja yang juga dikenal sebagai modal kerja bersih (NWC), adalah perbedaan antara aset lancar perusahaan, seperti uang tunai, duit </w:t>
      </w:r>
      <w:r w:rsidRPr="00781783">
        <w:t xml:space="preserve">(tagihan pelanggan yang belum dibayar) dan persediaan bahan </w:t>
      </w:r>
      <w:proofErr w:type="gramStart"/>
      <w:r w:rsidRPr="00781783">
        <w:t>baku</w:t>
      </w:r>
      <w:proofErr w:type="gramEnd"/>
      <w:r w:rsidRPr="00781783">
        <w:t xml:space="preserve"> dan barang jadi, dan kewajiban saat ini, seperti kewajiban akun hutang.</w:t>
      </w:r>
    </w:p>
    <w:p w:rsidR="00175BF3" w:rsidRDefault="00175BF3" w:rsidP="00175BF3">
      <w:pPr>
        <w:pStyle w:val="NormalWeb"/>
        <w:spacing w:before="0" w:beforeAutospacing="0" w:after="0" w:afterAutospacing="0"/>
        <w:ind w:firstLine="567"/>
        <w:jc w:val="both"/>
      </w:pPr>
      <w:proofErr w:type="gramStart"/>
      <w:r w:rsidRPr="00781783">
        <w:lastRenderedPageBreak/>
        <w:t xml:space="preserve">Modal kerja adalah ukuran </w:t>
      </w:r>
      <w:r>
        <w:t xml:space="preserve">liquitas </w:t>
      </w:r>
      <w:r w:rsidRPr="00781783">
        <w:t>perusahaan, efisiensi oper</w:t>
      </w:r>
      <w:r>
        <w:t>asional dan kesehatan keuangan jangka pendeknya.</w:t>
      </w:r>
      <w:proofErr w:type="gramEnd"/>
      <w:r>
        <w:t xml:space="preserve"> Jika suatu perusahaan memiliki modal kerja yang besar, maka </w:t>
      </w:r>
      <w:proofErr w:type="gramStart"/>
      <w:r>
        <w:t>ia</w:t>
      </w:r>
      <w:proofErr w:type="gramEnd"/>
      <w:r>
        <w:t xml:space="preserve"> harus memiliki potensi untuk berinvestasi dan tumbuh. </w:t>
      </w:r>
      <w:proofErr w:type="gramStart"/>
      <w:r>
        <w:t>Jika aset lancar perusahaan tidak melebihi kewajiban lancar, maka mungkin mengalami kesulitan untuk tumbuh atau membayar kembali kreditor, atau bahkan bangkrut.</w:t>
      </w:r>
      <w:proofErr w:type="gramEnd"/>
    </w:p>
    <w:p w:rsidR="00175BF3" w:rsidRDefault="00175BF3" w:rsidP="00175BF3">
      <w:pPr>
        <w:pStyle w:val="NormalWeb"/>
        <w:spacing w:before="0" w:beforeAutospacing="0" w:after="0" w:afterAutospacing="0"/>
        <w:jc w:val="both"/>
        <w:rPr>
          <w:b/>
        </w:rPr>
      </w:pPr>
      <w:r w:rsidRPr="00092002">
        <w:rPr>
          <w:b/>
        </w:rPr>
        <w:t xml:space="preserve">Kerangka konsep </w:t>
      </w:r>
    </w:p>
    <w:p w:rsidR="00175BF3" w:rsidRPr="00092002" w:rsidRDefault="00175BF3" w:rsidP="00175BF3">
      <w:pPr>
        <w:pStyle w:val="NormalWeb"/>
        <w:spacing w:before="0" w:beforeAutospacing="0" w:after="0" w:afterAutospacing="0"/>
        <w:jc w:val="both"/>
        <w:rPr>
          <w:b/>
        </w:rPr>
      </w:pPr>
      <w:r>
        <w:rPr>
          <w:rStyle w:val="markedcontent"/>
        </w:rPr>
        <w:t xml:space="preserve">Atas </w:t>
      </w:r>
      <w:r w:rsidRPr="0086414C">
        <w:rPr>
          <w:rStyle w:val="markedcontent"/>
        </w:rPr>
        <w:t xml:space="preserve">kerangka </w:t>
      </w:r>
      <w:r>
        <w:rPr>
          <w:rStyle w:val="markedcontent"/>
        </w:rPr>
        <w:t>pemikiran</w:t>
      </w:r>
      <w:r w:rsidRPr="0086414C">
        <w:rPr>
          <w:rStyle w:val="markedcontent"/>
        </w:rPr>
        <w:t xml:space="preserve"> di atas maka </w:t>
      </w:r>
      <w:proofErr w:type="gramStart"/>
      <w:r w:rsidRPr="0086414C">
        <w:rPr>
          <w:rStyle w:val="markedcontent"/>
        </w:rPr>
        <w:t>akan</w:t>
      </w:r>
      <w:proofErr w:type="gramEnd"/>
      <w:r w:rsidRPr="0086414C">
        <w:rPr>
          <w:rStyle w:val="markedcontent"/>
        </w:rPr>
        <w:t xml:space="preserve"> dilakukan penelitian atas data </w:t>
      </w:r>
      <w:r w:rsidRPr="0086414C">
        <w:br/>
      </w:r>
      <w:r w:rsidRPr="0086414C">
        <w:rPr>
          <w:rStyle w:val="markedcontent"/>
        </w:rPr>
        <w:t xml:space="preserve">pelaku usaha </w:t>
      </w:r>
      <w:r w:rsidRPr="004C29BF">
        <w:t>di Kelurahan Kayu Jati Kecamatan Panyabungan Kota Kabupaten Mandailing Natal</w:t>
      </w:r>
      <w:r w:rsidRPr="0086414C">
        <w:rPr>
          <w:rStyle w:val="markedcontent"/>
        </w:rPr>
        <w:t xml:space="preserve"> lengkap dengan jenis usaha, omset usaha dan kekayaan dan </w:t>
      </w:r>
      <w:r w:rsidRPr="0086414C">
        <w:br/>
      </w:r>
      <w:r w:rsidRPr="0086414C">
        <w:rPr>
          <w:rStyle w:val="markedcontent"/>
        </w:rPr>
        <w:t xml:space="preserve">lama usaha. </w:t>
      </w:r>
      <w:proofErr w:type="gramStart"/>
      <w:r w:rsidRPr="0086414C">
        <w:rPr>
          <w:rStyle w:val="markedcontent"/>
        </w:rPr>
        <w:t xml:space="preserve">Data ini berguna untuk mengelompokkan pelaku usaha </w:t>
      </w:r>
      <w:r w:rsidRPr="004C29BF">
        <w:t xml:space="preserve">di Kelurahan </w:t>
      </w:r>
      <w:r>
        <w:t xml:space="preserve">Kayu Jati Kecamatan Panyabungan </w:t>
      </w:r>
      <w:r w:rsidRPr="004C29BF">
        <w:t xml:space="preserve">Kota Kabupaten Mandailing </w:t>
      </w:r>
      <w:r w:rsidRPr="004C29BF">
        <w:lastRenderedPageBreak/>
        <w:t>Natal</w:t>
      </w:r>
      <w:r w:rsidRPr="0086414C">
        <w:rPr>
          <w:rStyle w:val="markedcontent"/>
        </w:rPr>
        <w:t xml:space="preserve"> </w:t>
      </w:r>
      <w:r w:rsidRPr="0086414C">
        <w:br/>
      </w:r>
      <w:r w:rsidRPr="0086414C">
        <w:rPr>
          <w:rStyle w:val="markedcontent"/>
        </w:rPr>
        <w:t>berdasarkan kelompok Usaha Mikro, Usaha Kecil dan Usaha Menengah.</w:t>
      </w:r>
      <w:proofErr w:type="gramEnd"/>
      <w:r w:rsidRPr="0086414C">
        <w:rPr>
          <w:rStyle w:val="markedcontent"/>
        </w:rPr>
        <w:t xml:space="preserve"> </w:t>
      </w:r>
      <w:r w:rsidRPr="0086414C">
        <w:br/>
      </w:r>
      <w:proofErr w:type="gramStart"/>
      <w:r w:rsidRPr="0086414C">
        <w:rPr>
          <w:rStyle w:val="markedcontent"/>
        </w:rPr>
        <w:t xml:space="preserve">Peran Perbankan sebagai fasilitator modal dan kredit perlu untuk diteliti untuk </w:t>
      </w:r>
      <w:r w:rsidRPr="0086414C">
        <w:br/>
      </w:r>
      <w:r w:rsidRPr="0086414C">
        <w:rPr>
          <w:rStyle w:val="markedcontent"/>
        </w:rPr>
        <w:t xml:space="preserve">mengetahui sudah sejauh mana peranan perbankan terhadap pengembangan </w:t>
      </w:r>
      <w:r>
        <w:rPr>
          <w:rStyle w:val="markedcontent"/>
        </w:rPr>
        <w:t xml:space="preserve">Usaha </w:t>
      </w:r>
      <w:r w:rsidRPr="004C29BF">
        <w:t>di Kelurahan Kayu Jati Kecamatan Panyabungan Kota Kabupaten Mandailing Natal</w:t>
      </w:r>
      <w:r w:rsidRPr="0086414C">
        <w:rPr>
          <w:rStyle w:val="markedcontent"/>
        </w:rPr>
        <w:t>.</w:t>
      </w:r>
      <w:proofErr w:type="gramEnd"/>
      <w:r w:rsidRPr="0086414C">
        <w:rPr>
          <w:rStyle w:val="markedcontent"/>
        </w:rPr>
        <w:t xml:space="preserve"> </w:t>
      </w:r>
      <w:proofErr w:type="gramStart"/>
      <w:r w:rsidRPr="0086414C">
        <w:rPr>
          <w:rStyle w:val="markedcontent"/>
        </w:rPr>
        <w:t xml:space="preserve">Data ini berguna untuk mengetahui potensi pemberian kredit yang masih ada, sumber pendanaan yang layak dari bank, dan fasilitas kredit yang sesuai diberikan kepada pelaku </w:t>
      </w:r>
      <w:r>
        <w:rPr>
          <w:rStyle w:val="markedcontent"/>
        </w:rPr>
        <w:t>usaha</w:t>
      </w:r>
      <w:r w:rsidRPr="0086414C">
        <w:rPr>
          <w:rStyle w:val="markedcontent"/>
        </w:rPr>
        <w:t>.</w:t>
      </w:r>
      <w:proofErr w:type="gramEnd"/>
      <w:r w:rsidRPr="0086414C">
        <w:rPr>
          <w:rStyle w:val="markedcontent"/>
        </w:rPr>
        <w:t xml:space="preserve"> </w:t>
      </w:r>
      <w:proofErr w:type="gramStart"/>
      <w:r w:rsidRPr="0086414C">
        <w:rPr>
          <w:rStyle w:val="markedcontent"/>
        </w:rPr>
        <w:t>Hal lain yang perlu diketahui adalah faktor yang mempengaruhi pemilihan sumber pembiayaan, agunan, jangka waktu pinjaman, suku bunga pinjaman, penggunaan pinjaman, pembayaran</w:t>
      </w:r>
      <w:r>
        <w:rPr>
          <w:rStyle w:val="markedcontent"/>
        </w:rPr>
        <w:t xml:space="preserve"> </w:t>
      </w:r>
      <w:r w:rsidRPr="0086414C">
        <w:rPr>
          <w:rStyle w:val="markedcontent"/>
        </w:rPr>
        <w:t>pinjaman, kesulitan pembayaran pinjaman, akses informasi</w:t>
      </w:r>
      <w:r>
        <w:rPr>
          <w:rStyle w:val="markedcontent"/>
        </w:rPr>
        <w:t>.</w:t>
      </w:r>
      <w:proofErr w:type="gramEnd"/>
      <w:r>
        <w:rPr>
          <w:rStyle w:val="markedcontent"/>
        </w:rPr>
        <w:t xml:space="preserve"> </w:t>
      </w:r>
    </w:p>
    <w:p w:rsidR="00175BF3" w:rsidRDefault="00175BF3" w:rsidP="00175BF3">
      <w:pPr>
        <w:spacing w:after="0" w:line="240" w:lineRule="auto"/>
        <w:jc w:val="both"/>
        <w:rPr>
          <w:rFonts w:ascii="Times New Roman" w:hAnsi="Times New Roman" w:cs="Times New Roman"/>
          <w:b/>
          <w:color w:val="000000" w:themeColor="text1"/>
          <w:sz w:val="24"/>
          <w:szCs w:val="24"/>
          <w:lang w:val="en-US"/>
        </w:rPr>
        <w:sectPr w:rsidR="00175BF3" w:rsidSect="00175BF3">
          <w:type w:val="continuous"/>
          <w:pgSz w:w="11906" w:h="16838"/>
          <w:pgMar w:top="1140" w:right="1140" w:bottom="1701" w:left="1701" w:header="708" w:footer="708" w:gutter="0"/>
          <w:cols w:num="2" w:space="720"/>
          <w:docGrid w:linePitch="360"/>
        </w:sectPr>
      </w:pPr>
    </w:p>
    <w:p w:rsidR="00175BF3" w:rsidRPr="003361DE" w:rsidRDefault="00175BF3" w:rsidP="00175BF3">
      <w:pPr>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lang w:val="en-US"/>
        </w:rPr>
        <w:lastRenderedPageBreak/>
        <w:t>Kerangka Pemikiran</w:t>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p>
    <w:p w:rsidR="00175BF3" w:rsidRPr="00E31CA1" w:rsidRDefault="00175BF3" w:rsidP="00175BF3">
      <w:pPr>
        <w:spacing w:line="240" w:lineRule="auto"/>
        <w:rPr>
          <w:rFonts w:ascii="Times New Roman" w:hAnsi="Times New Roman" w:cs="Times New Roman"/>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64E905FA" wp14:editId="5A9724BB">
                <wp:simplePos x="0" y="0"/>
                <wp:positionH relativeFrom="column">
                  <wp:posOffset>2685415</wp:posOffset>
                </wp:positionH>
                <wp:positionV relativeFrom="paragraph">
                  <wp:posOffset>206375</wp:posOffset>
                </wp:positionV>
                <wp:extent cx="381635" cy="9525"/>
                <wp:effectExtent l="8890" t="8890" r="952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11.45pt;margin-top:16.25pt;width:30.0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dJAIAAE4EAAAOAAAAZHJzL2Uyb0RvYy54bWysVE2P2jAQvVfqf7ByhxC+ChFhtUqgl20X&#10;ie0PMLZDrCYeyzYEVPW/d2xCtLSXqmoOzjjjefNm5jmrp0tTk7MwVoLKomQ4iohQDLhUxyz69rYd&#10;LCJiHVWc1qBEFl2FjZ7WHz+sWp2KMVRQc2EIgiibtjqLKud0GseWVaKhdghaKHSWYBrqcGuOMTe0&#10;RfSmjsej0TxuwXBtgAlr8Wtxc0brgF+WgrnXsrTCkTqLkJsLqwnrwa/xekXTo6G6kqyjQf+BRUOl&#10;wqQ9VEEdJScj/4BqJDNgoXRDBk0MZSmZCDVgNcnot2r2FdUi1ILNsbpvk/1/sOzreWeI5Di7cUQU&#10;bXBGe2eoPFaOPBsDLclBKewjGIJHsF+ttimG5WpnfMXsovb6Bdh3SxTkFVVHEXi/XTViJT4ifgjx&#10;G6sx66H9AhzP0JOD0LxLaRoPiW0hlzCjaz8jcXGE4cfJIplPZhFh6FrOxrOAT9N7qDbWfRbQEG9k&#10;ke1K6WtIQiJ6frHOE6PpPcDnVbCVdR0kUSvSdgm8x0ItuXeGjTke8tqQM/WiCk/H4uGYgZPiAawS&#10;lG8621FZ32xMXiuPh6Uhnc66qebHcrTcLDaL6WA6nm8G01FRDJ63+XQw3yafZsWkyPMi+elrSaZp&#10;JTkXyrO7KziZ/p1Curt0016v4b4N8SN66BeSvb8D6TBbP86bMA7ArztznzmKNhzuLpi/Fe/3aL//&#10;Dax/AQAA//8DAFBLAwQUAAYACAAAACEA+XIIpt8AAAAJAQAADwAAAGRycy9kb3ducmV2LnhtbEyP&#10;wU7DMAyG70i8Q2QkLmhLlnVoK02nCYkDR7ZJXLPWawuNUzXpWvb0mBM72v70+/uz7eRaccE+NJ4M&#10;LOYKBFLhy4YqA8fD22wNIkRLpW09oYEfDLDN7+8ym5Z+pA+87GMlOIRCag3UMXaplKGo0dkw9x0S&#10;386+dzby2Fey7O3I4a6VWqln6WxD/KG2Hb7WWHzvB2cAw7BaqN3GVcf36/j0qa9fY3cw5vFh2r2A&#10;iDjFfxj+9FkdcnY6+YHKIFoDidYbRg0s9QoEA8l6yeVOvEgUyDyTtw3yXwAAAP//AwBQSwECLQAU&#10;AAYACAAAACEAtoM4kv4AAADhAQAAEwAAAAAAAAAAAAAAAAAAAAAAW0NvbnRlbnRfVHlwZXNdLnht&#10;bFBLAQItABQABgAIAAAAIQA4/SH/1gAAAJQBAAALAAAAAAAAAAAAAAAAAC8BAABfcmVscy8ucmVs&#10;c1BLAQItABQABgAIAAAAIQDM+qldJAIAAE4EAAAOAAAAAAAAAAAAAAAAAC4CAABkcnMvZTJvRG9j&#10;LnhtbFBLAQItABQABgAIAAAAIQD5cgim3wAAAAkBAAAPAAAAAAAAAAAAAAAAAH4EAABkcnMvZG93&#10;bnJldi54bWxQSwUGAAAAAAQABADzAAAAigUAAAAA&#10;"/>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73690B26" wp14:editId="1FDD9C41">
                <wp:simplePos x="0" y="0"/>
                <wp:positionH relativeFrom="column">
                  <wp:posOffset>1464945</wp:posOffset>
                </wp:positionH>
                <wp:positionV relativeFrom="paragraph">
                  <wp:posOffset>23495</wp:posOffset>
                </wp:positionV>
                <wp:extent cx="1220470" cy="394335"/>
                <wp:effectExtent l="7620" t="6985" r="10160" b="825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470" cy="394335"/>
                        </a:xfrm>
                        <a:prstGeom prst="roundRect">
                          <a:avLst>
                            <a:gd name="adj" fmla="val 16667"/>
                          </a:avLst>
                        </a:prstGeom>
                        <a:solidFill>
                          <a:srgbClr val="FFFFFF"/>
                        </a:solidFill>
                        <a:ln w="9525">
                          <a:solidFill>
                            <a:srgbClr val="000000"/>
                          </a:solidFill>
                          <a:round/>
                          <a:headEnd/>
                          <a:tailEnd/>
                        </a:ln>
                      </wps:spPr>
                      <wps:txbx>
                        <w:txbxContent>
                          <w:p w:rsidR="00175BF3" w:rsidRPr="00E31CA1"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Kredit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6" style="position:absolute;margin-left:115.35pt;margin-top:1.85pt;width:96.1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BLPgIAAHUEAAAOAAAAZHJzL2Uyb0RvYy54bWysVNtuEzEQfUfiHyy/k82mudCom6pqCUIq&#10;ULXwAY7tzRq8HjN2skm/nrF3W1LgCbEPlsczczxnjmcvLg+tZXuNwYCreDkac6adBGXctuJfv6zf&#10;vOUsROGUsOB0xY868MvV61cXnV/qCTRglUZGIC4sO1/xJka/LIogG92KMAKvHTlrwFZEMnFbKBQd&#10;obe2mIzH86IDVB5B6hDo9KZ38lXGr2st4+e6DjoyW3GqLeYV87pJa7G6EMstCt8YOZQh/qGKVhhH&#10;lz5D3Ygo2A7NH1CtkQgB6jiS0BZQ10bqzIHYlOPf2Dw0wuvMhZoT/HObwv+DlZ/2d8iMIu1Kzpxo&#10;SaN72DmlFbun7gm3tZqRjxrV+bCk+Ad/h4lq8Lcgvwfm4LqhMH2FCF2jhaLycnzxIiEZgVLZpvsI&#10;iq4Ruwi5Z4ca2wRI3WCHLM3xWRp9iEzSYTmZjKcLUlCS7+x8enY2SyUVYvmU7THE9xpaljYVx0Qi&#10;MchXiP1tiFkfNZAU6htndWtJ7b2wrJzP54sBcQgm7CfMTBesUWtjbTZwu7m2yCi14uv8DcnhNMw6&#10;1lX8fDaZ5Spe+MIpxDh/f4PIPPIrTa1951TeR2Fsv6cqraNGPLW3lykeNodBsQ2oI3UdoX/7NKu0&#10;aQAfOevo3Vc8/NgJ1JzZD46UOy+n0zQo2ZjOFhMy8NSzOfUIJwmq4pGzfnsd++HaeTTbhm4qM3MH&#10;V6R2bWLSLJXaVzUY9LazlMMcpuE5tXPUr7/F6icAAAD//wMAUEsDBBQABgAIAAAAIQAl92r43QAA&#10;AAgBAAAPAAAAZHJzL2Rvd25yZXYueG1sTI/BTsMwEETvSPyDtUjcqE1KSxviVAgJrojAgaMTL0lE&#10;vE5tJw18PcsJTqPVjGbeFofFDWLGEHtPGq5XCgRS421PrYa318erHYiYDFkzeEINXxjhUJ6fFSa3&#10;/kQvOFepFVxCMTcaupTGXMrYdOhMXPkRib0PH5xJfIZW2mBOXO4GmSm1lc70xAudGfGhw+azmpyG&#10;xqpJhff5eV9vUvU9T0eST0etLy+W+zsQCZf0F4ZffEaHkplqP5GNYtCQrdUtRzWsWdi/ybI9iFrD&#10;drMDWRby/wPlDwAAAP//AwBQSwECLQAUAAYACAAAACEAtoM4kv4AAADhAQAAEwAAAAAAAAAAAAAA&#10;AAAAAAAAW0NvbnRlbnRfVHlwZXNdLnhtbFBLAQItABQABgAIAAAAIQA4/SH/1gAAAJQBAAALAAAA&#10;AAAAAAAAAAAAAC8BAABfcmVscy8ucmVsc1BLAQItABQABgAIAAAAIQAb38BLPgIAAHUEAAAOAAAA&#10;AAAAAAAAAAAAAC4CAABkcnMvZTJvRG9jLnhtbFBLAQItABQABgAIAAAAIQAl92r43QAAAAgBAAAP&#10;AAAAAAAAAAAAAAAAAJgEAABkcnMvZG93bnJldi54bWxQSwUGAAAAAAQABADzAAAAogUAAAAA&#10;">
                <v:textbox>
                  <w:txbxContent>
                    <w:p w:rsidR="00175BF3" w:rsidRPr="00E31CA1"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Kredit</w:t>
                      </w:r>
                    </w:p>
                  </w:txbxContent>
                </v:textbox>
              </v:roundrect>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13C02F3A" wp14:editId="4EE06DBB">
                <wp:simplePos x="0" y="0"/>
                <wp:positionH relativeFrom="column">
                  <wp:posOffset>3067050</wp:posOffset>
                </wp:positionH>
                <wp:positionV relativeFrom="paragraph">
                  <wp:posOffset>23495</wp:posOffset>
                </wp:positionV>
                <wp:extent cx="1238250" cy="394335"/>
                <wp:effectExtent l="9525" t="6985" r="9525" b="825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94335"/>
                        </a:xfrm>
                        <a:prstGeom prst="roundRect">
                          <a:avLst>
                            <a:gd name="adj" fmla="val 16667"/>
                          </a:avLst>
                        </a:prstGeom>
                        <a:solidFill>
                          <a:srgbClr val="FFFFFF"/>
                        </a:solidFill>
                        <a:ln w="9525">
                          <a:solidFill>
                            <a:srgbClr val="000000"/>
                          </a:solidFill>
                          <a:round/>
                          <a:headEnd/>
                          <a:tailEnd/>
                        </a:ln>
                      </wps:spPr>
                      <wps:txbx>
                        <w:txbxContent>
                          <w:p w:rsidR="00175BF3"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Perbankan</w:t>
                            </w:r>
                          </w:p>
                          <w:p w:rsidR="00175BF3" w:rsidRPr="00656500"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7" style="position:absolute;margin-left:241.5pt;margin-top:1.85pt;width:97.5pt;height:3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W9PQIAAHwEAAAOAAAAZHJzL2Uyb0RvYy54bWysVF9v1DAMf0fiO0R5Z73ev23VetO0MYQ0&#10;YNrgA+SS9BpI4+Dkrjc+PU7aGzfgCdGHyI7tn+2f415c7jvLdhqDAVfz8mTCmXYSlHGbmn/5fPvm&#10;jLMQhVPCgtM1f9KBX65ev7rofaWn0IJVGhmBuFD1vuZtjL4qiiBb3YlwAl47MjaAnYik4qZQKHpC&#10;72wxnUyWRQ+oPILUIdDtzWDkq4zfNFrGT00TdGS25lRbzCfmc53OYnUhqg0K3xo5liH+oYpOGEdJ&#10;n6FuRBRsi+YPqM5IhABNPJHQFdA0RurcA3VTTn7r5rEVXudeiJzgn2kK/w9WftzdIzOKZkf0ONHR&#10;jB5g65RW7IHYE25jNSMbEdX7UJH/o7/H1GrwdyC/BebguiU3fYUIfauFovLK5F+8CEhKoFC27j+A&#10;ojRiGyFztm+wS4DEBtvn0Tw9j0bvI5N0WU5nZ9MFlSjJNjufz2aLnEJUh2iPIb7T0LEk1BxTE6mD&#10;nELs7kLM81Fjk0J95azpLE17Jywrl8vl6Yg4OheiOmDmdsEadWuszQpu1tcWGYXW/DZ/Y3A4drOO&#10;9TU/X0wXuYoXtnAMMcnf3yByH/mVJmrfOpXlKIwdZKrSupHrRO8wprhf74epJsxE/RrUE5GPMKwA&#10;rSwJLeAPznp6/jUP37cCNWf2vaMBnpfzedqXrMwXp1NS8NiyPrYIJwmq5pGzQbyOw45tPZpNS5nK&#10;TICDKxp6Y+LhdQxVjeXTEyfpxQ4d69nr109j9RMAAP//AwBQSwMEFAAGAAgAAAAhAMark57cAAAA&#10;CAEAAA8AAABkcnMvZG93bnJldi54bWxMj8FOwzAQRO9I/IO1SNyoDaVtCHEqhARXRODA0YmXJCJe&#10;p7aTBr6e5URvO5rR7Jtiv7hBzBhi70nD9UqBQGq87anV8P72dJWBiMmQNYMn1PCNEfbl+VlhcuuP&#10;9IpzlVrBJRRzo6FLacyljE2HzsSVH5HY+/TBmcQytNIGc+RyN8gbpbbSmZ74Q2dGfOyw+aomp6Gx&#10;alLhY365qzep+pmnA8nng9aXF8vDPYiES/oPwx8+o0PJTLWfyEYxaLjN1rwlaVjvQLC/3WWsaz42&#10;GciykKcDyl8AAAD//wMAUEsBAi0AFAAGAAgAAAAhALaDOJL+AAAA4QEAABMAAAAAAAAAAAAAAAAA&#10;AAAAAFtDb250ZW50X1R5cGVzXS54bWxQSwECLQAUAAYACAAAACEAOP0h/9YAAACUAQAACwAAAAAA&#10;AAAAAAAAAAAvAQAAX3JlbHMvLnJlbHNQSwECLQAUAAYACAAAACEA1AElvT0CAAB8BAAADgAAAAAA&#10;AAAAAAAAAAAuAgAAZHJzL2Uyb0RvYy54bWxQSwECLQAUAAYACAAAACEAxquTntwAAAAIAQAADwAA&#10;AAAAAAAAAAAAAACXBAAAZHJzL2Rvd25yZXYueG1sUEsFBgAAAAAEAAQA8wAAAKAFAAAAAA==&#10;">
                <v:textbox>
                  <w:txbxContent>
                    <w:p w:rsidR="00175BF3"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Perbankan</w:t>
                      </w:r>
                    </w:p>
                    <w:p w:rsidR="00175BF3" w:rsidRPr="00656500"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txbxContent>
                </v:textbox>
              </v:roundrect>
            </w:pict>
          </mc:Fallback>
        </mc:AlternateConten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12DE787A" wp14:editId="7BC0961E">
                <wp:simplePos x="0" y="0"/>
                <wp:positionH relativeFrom="column">
                  <wp:posOffset>3907790</wp:posOffset>
                </wp:positionH>
                <wp:positionV relativeFrom="paragraph">
                  <wp:posOffset>88900</wp:posOffset>
                </wp:positionV>
                <wp:extent cx="397510" cy="344170"/>
                <wp:effectExtent l="12065" t="10795" r="952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344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07.7pt;margin-top:7pt;width:31.3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UqKQIAAE4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Hm0iIii&#10;LY5o5wyVh9qRF2OgIwUohW0EQxa+W522GQYVamt8veysdvoV2HdLFBQ1VQcRWL9dNEIlPiJ+F+I3&#10;VmPOffcZOJ6hRwehdefKtB4Sm0LOYUKX+4TE2RGGHyeLp2mCc2TomqRp8hQmGNPsFqyNdZ8EtMQb&#10;eWT7Wu5FJCEVPb1a56nR7BbgMyvYyKYJkmgU6bAn0/E0BFhoJPdOf8yaw75oDDlRL6rwhDrR83jM&#10;wFHxAFYLyte97ahsrjYmb5THw+KQTm9dVfNjMVqs5+t5OkjHs/UgHZXl4GVTpIPZJnmalpOyKMrk&#10;p6eWpFktORfKs7spOEn/TiH9Xbpq767hexvi9+ihX0j29g6kw3T9QK/S2AO/bM1t6ijacLi/YP5W&#10;PO7RfvwNrH4BAAD//wMAUEsDBBQABgAIAAAAIQDjVzH43gAAAAkBAAAPAAAAZHJzL2Rvd25yZXYu&#10;eG1sTI9BT4NAEIXvJv6HzTTxYuwCaRGRpWlMPHi0beJ1y46AZWcJuxTsr3d6qrc3eS9vvldsZtuJ&#10;Mw6+daQgXkYgkCpnWqoVHPbvTxkIHzQZ3TlCBb/oYVPe3xU6N26iTzzvQi24hHyuFTQh9LmUvmrQ&#10;ar90PRJ7326wOvA51NIMeuJy28kkilJpdUv8odE9vjVYnXajVYB+XMfR9sXWh4/L9PiVXH6mfq/U&#10;w2LevoIIOIdbGK74jA4lMx3dSMaLTkEar1ccZWPFmziQPmcsjiyyBGRZyP8Lyj8AAAD//wMAUEsB&#10;Ai0AFAAGAAgAAAAhALaDOJL+AAAA4QEAABMAAAAAAAAAAAAAAAAAAAAAAFtDb250ZW50X1R5cGVz&#10;XS54bWxQSwECLQAUAAYACAAAACEAOP0h/9YAAACUAQAACwAAAAAAAAAAAAAAAAAvAQAAX3JlbHMv&#10;LnJlbHNQSwECLQAUAAYACAAAACEAJ9I1KikCAABOBAAADgAAAAAAAAAAAAAAAAAuAgAAZHJzL2Uy&#10;b0RvYy54bWxQSwECLQAUAAYACAAAACEA41cx+N4AAAAJAQAADwAAAAAAAAAAAAAAAACDBAAAZHJz&#10;L2Rvd25yZXYueG1sUEsFBgAAAAAEAAQA8wAAAI4FAAAAAA==&#10;"/>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264BE6C6" wp14:editId="48E106BB">
                <wp:simplePos x="0" y="0"/>
                <wp:positionH relativeFrom="column">
                  <wp:posOffset>1395730</wp:posOffset>
                </wp:positionH>
                <wp:positionV relativeFrom="paragraph">
                  <wp:posOffset>88900</wp:posOffset>
                </wp:positionV>
                <wp:extent cx="442595" cy="455930"/>
                <wp:effectExtent l="5080" t="1079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595" cy="455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09.9pt;margin-top:7pt;width:34.85pt;height:35.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tXMQIAAFgEAAAOAAAAZHJzL2Uyb0RvYy54bWysVMFu2zAMvQ/YPwi6p45Tu0uMOkVhJ9uh&#10;6wq0+wBFkmNhsihIapxg2L+PUtKs3S7DMB9kyhQfH8knX9/sB0120nkFpqb5xZQSaTgIZbY1/fq0&#10;nswp8YEZwTQYWdOD9PRm+f7d9WgrOYMetJCOIIjx1Whr2odgqyzzvJcD8xdgpUFnB25gAbdumwnH&#10;RkQfdDabTq+yEZywDrj0Hr+2RyddJvyukzx86TovA9E1RW4hrS6tm7hmy2tWbR2zveInGuwfWAxM&#10;GUx6hmpZYOTZqT+gBsUdeOjCBYchg65TXKYasJp8+ls1jz2zMtWCzfH23Cb//2D5/e7BESVqioMy&#10;bMARPQbH1LYP5NY5GEkDxmAbwZF57NZofYVBjXlwsV6+N4/2Dvg3Tww0PTNbmVg/HSxC5TEiexMS&#10;N95izs34GQSeYc8BUuv2nRtIp5X9FAMjOLaH7NOsDudZyX0gHD8WxaxclJRwdBVlubhMs8xYFWFi&#10;sHU+fJQwkGjU1J+qOpdzTMF2dz5Ekr8CYrCBtdI6iUMbMtZ0Uc7KxMmDViI64zHvtptGO7JjUV7p&#10;SRWj5/UxB89GJLBeMrE62YEpfbQxuTYRD4tDOifrqJ/vi+liNV/Ni0kxu1pNimnbTm7XTTG5Wucf&#10;yvaybZo2/xGp5UXVKyGkiexetJwXf6eV0606qvCs5nMbsrfoqV9I9uWdSKc5x9EeRbIBcXhwL/NH&#10;+abDp6sW78frPdqvfwjLnwAAAP//AwBQSwMEFAAGAAgAAAAhAJI30i/eAAAACQEAAA8AAABkcnMv&#10;ZG93bnJldi54bWxMj8FOwzAQRO9I/IO1SNyo06gtbohTISQQBxSpBe5uvCSBeB1iN0n/nuUEx9GM&#10;Zt7ku9l1YsQhtJ40LBcJCKTK25ZqDW+vjzcKRIiGrOk8oYYzBtgVlxe5yayfaI/jIdaCSyhkRkMT&#10;Y59JGaoGnQkL3yOx9+EHZyLLoZZ2MBOXu06mSbKRzrTEC43p8aHB6utwchq+6fb8vpKj+izLuHl6&#10;fqkJy0nr66v5/g5ExDn+heEXn9GhYKajP5ENotOQLreMHtlY8ScOpGq7BnHUoNYKZJHL/w+KHwAA&#10;AP//AwBQSwECLQAUAAYACAAAACEAtoM4kv4AAADhAQAAEwAAAAAAAAAAAAAAAAAAAAAAW0NvbnRl&#10;bnRfVHlwZXNdLnhtbFBLAQItABQABgAIAAAAIQA4/SH/1gAAAJQBAAALAAAAAAAAAAAAAAAAAC8B&#10;AABfcmVscy8ucmVsc1BLAQItABQABgAIAAAAIQApAetXMQIAAFgEAAAOAAAAAAAAAAAAAAAAAC4C&#10;AABkcnMvZTJvRG9jLnhtbFBLAQItABQABgAIAAAAIQCSN9Iv3gAAAAkBAAAPAAAAAAAAAAAAAAAA&#10;AIsEAABkcnMvZG93bnJldi54bWxQSwUGAAAAAAQABADzAAAAlgUAAAAA&#10;"/>
            </w:pict>
          </mc:Fallback>
        </mc:AlternateContent>
      </w:r>
      <w:r>
        <w:rPr>
          <w:rFonts w:ascii="Times New Roman" w:hAnsi="Times New Roman" w:cs="Times New Roman"/>
          <w:color w:val="000000" w:themeColor="text1"/>
          <w:sz w:val="24"/>
          <w:szCs w:val="24"/>
          <w:lang w:val="en-US"/>
        </w:rPr>
        <w:tab/>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7BCC14BD" wp14:editId="5F448A93">
                <wp:simplePos x="0" y="0"/>
                <wp:positionH relativeFrom="column">
                  <wp:posOffset>3829050</wp:posOffset>
                </wp:positionH>
                <wp:positionV relativeFrom="paragraph">
                  <wp:posOffset>30480</wp:posOffset>
                </wp:positionV>
                <wp:extent cx="1021080" cy="541655"/>
                <wp:effectExtent l="9525" t="12065" r="7620" b="825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541655"/>
                        </a:xfrm>
                        <a:prstGeom prst="roundRect">
                          <a:avLst>
                            <a:gd name="adj" fmla="val 16667"/>
                          </a:avLst>
                        </a:prstGeom>
                        <a:solidFill>
                          <a:srgbClr val="FFFFFF"/>
                        </a:solidFill>
                        <a:ln w="9525">
                          <a:solidFill>
                            <a:srgbClr val="000000"/>
                          </a:solidFill>
                          <a:round/>
                          <a:headEnd/>
                          <a:tailEnd/>
                        </a:ln>
                      </wps:spPr>
                      <wps:txbx>
                        <w:txbxContent>
                          <w:p w:rsidR="00175BF3" w:rsidRPr="00E81B1A" w:rsidRDefault="00175BF3" w:rsidP="00175BF3">
                            <w:pPr>
                              <w:jc w:val="center"/>
                              <w:rPr>
                                <w:rFonts w:ascii="Times New Roman" w:hAnsi="Times New Roman" w:cs="Times New Roman"/>
                                <w:sz w:val="18"/>
                                <w:szCs w:val="18"/>
                                <w:lang w:val="en-US"/>
                              </w:rPr>
                            </w:pPr>
                            <w:r w:rsidRPr="00E81B1A">
                              <w:rPr>
                                <w:rFonts w:ascii="Times New Roman" w:hAnsi="Times New Roman" w:cs="Times New Roman"/>
                                <w:sz w:val="18"/>
                                <w:szCs w:val="18"/>
                                <w:lang w:val="en-US"/>
                              </w:rPr>
                              <w:t xml:space="preserve">Pengembangan Pelaku Usaha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8" style="position:absolute;left:0;text-align:left;margin-left:301.5pt;margin-top:2.4pt;width:80.4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OCPgIAAHoEAAAOAAAAZHJzL2Uyb0RvYy54bWysVFFv0zAQfkfiP1h+Z0mqttuiptPUMYQ0&#10;YNrgB7i20xgcnzm7Tcev5+y0owOeEHmw7nznz/d958viat9bttMYDLiGV2clZ9pJUMZtGv7l8+2b&#10;C85CFE4JC043/EkHfrV8/Wox+FpPoAOrNDICcaEefMO7GH1dFEF2uhfhDLx2FGwBexHJxU2hUAyE&#10;3ttiUpbzYgBUHkHqEGj3ZgzyZcZvWy3jp7YNOjLbcKot5hXzuk5rsVyIeoPCd0YeyhD/UEUvjKNL&#10;n6FuRBRsi+YPqN5IhABtPJPQF9C2RurMgdhU5W9sHjvhdeZC4gT/LFP4f7Dy4+4emVENP+fMiZ5a&#10;9ABbp7RiDySecBur2XmSafChpuxHf4+JaPB3IL8F5mDVUZa+RoSh00JRcVXKL14cSE6go2w9fABF&#10;t4hthKzYvsU+AZIWbJ8b8/TcGL2PTNJmVU6q8oL6Jyk2m1bz2SxfIerjaY8hvtPQs2Q0HBOHRCBf&#10;IXZ3IebuqANHob5y1vaWer0TllXz+TyTLER9SCbriJnpgjXq1libHdysVxYZHW34bf4O5YTTNOvY&#10;0PDL2WSWq3gRC6cQZf7+BpF55DeapH3rVLajMHa0qUrrDlonecc2xf16n3s6SZhJ+jWoJxIfYRwA&#10;GlgyOsAfnA30+Bsevm8Fas7se0cNvKym0zQt2ZnOzifk4GlkfRoRThJUwyNno7mK44RtPZpNRzdV&#10;WQAH19T01sTj6xirOpRPD5ysFxN06uesX7+M5U8AAAD//wMAUEsDBBQABgAIAAAAIQBa94xO3AAA&#10;AAgBAAAPAAAAZHJzL2Rvd25yZXYueG1sTI/BTsMwDIbvSLxDZCRuLBmDbitNJ4QEV0ThwDFtTFvR&#10;OF2SdoWnx5zgZuu3fn9fcVjcIGYMsfekYb1SIJAab3tqNby9Pl7tQMRkyJrBE2r4wgiH8vysMLn1&#10;J3rBuUqt4BKKudHQpTTmUsamQ2fiyo9InH344EziNbTSBnPicjfIa6Uy6UxP/KEzIz502HxWk9PQ&#10;WDWp8D4/7+vbVH3P05Hk01Hry4vl/g5EwiX9HcMvPqNDyUy1n8hGMWjI1IZdkoYbNuB8m214qDXs&#10;1RpkWcj/AuUPAAAA//8DAFBLAQItABQABgAIAAAAIQC2gziS/gAAAOEBAAATAAAAAAAAAAAAAAAA&#10;AAAAAABbQ29udGVudF9UeXBlc10ueG1sUEsBAi0AFAAGAAgAAAAhADj9If/WAAAAlAEAAAsAAAAA&#10;AAAAAAAAAAAALwEAAF9yZWxzLy5yZWxzUEsBAi0AFAAGAAgAAAAhAJirM4I+AgAAegQAAA4AAAAA&#10;AAAAAAAAAAAALgIAAGRycy9lMm9Eb2MueG1sUEsBAi0AFAAGAAgAAAAhAFr3jE7cAAAACAEAAA8A&#10;AAAAAAAAAAAAAAAAmAQAAGRycy9kb3ducmV2LnhtbFBLBQYAAAAABAAEAPMAAAChBQAAAAA=&#10;">
                <v:textbox>
                  <w:txbxContent>
                    <w:p w:rsidR="00175BF3" w:rsidRPr="00E81B1A" w:rsidRDefault="00175BF3" w:rsidP="00175BF3">
                      <w:pPr>
                        <w:jc w:val="center"/>
                        <w:rPr>
                          <w:rFonts w:ascii="Times New Roman" w:hAnsi="Times New Roman" w:cs="Times New Roman"/>
                          <w:sz w:val="18"/>
                          <w:szCs w:val="18"/>
                          <w:lang w:val="en-US"/>
                        </w:rPr>
                      </w:pPr>
                      <w:r w:rsidRPr="00E81B1A">
                        <w:rPr>
                          <w:rFonts w:ascii="Times New Roman" w:hAnsi="Times New Roman" w:cs="Times New Roman"/>
                          <w:sz w:val="18"/>
                          <w:szCs w:val="18"/>
                          <w:lang w:val="en-US"/>
                        </w:rPr>
                        <w:t xml:space="preserve">Pengembangan Pelaku Usaha </w:t>
                      </w:r>
                    </w:p>
                  </w:txbxContent>
                </v:textbox>
              </v:roundrect>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6385033D" wp14:editId="00DA3333">
                <wp:simplePos x="0" y="0"/>
                <wp:positionH relativeFrom="column">
                  <wp:posOffset>737235</wp:posOffset>
                </wp:positionH>
                <wp:positionV relativeFrom="paragraph">
                  <wp:posOffset>142240</wp:posOffset>
                </wp:positionV>
                <wp:extent cx="981075" cy="355600"/>
                <wp:effectExtent l="13335" t="9525" r="5715" b="63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55600"/>
                        </a:xfrm>
                        <a:prstGeom prst="roundRect">
                          <a:avLst>
                            <a:gd name="adj" fmla="val 16667"/>
                          </a:avLst>
                        </a:prstGeom>
                        <a:solidFill>
                          <a:srgbClr val="FFFFFF"/>
                        </a:solidFill>
                        <a:ln w="9525">
                          <a:solidFill>
                            <a:srgbClr val="000000"/>
                          </a:solidFill>
                          <a:round/>
                          <a:headEnd/>
                          <a:tailEnd/>
                        </a:ln>
                      </wps:spPr>
                      <wps:txbx>
                        <w:txbxContent>
                          <w:p w:rsidR="00175BF3"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Modal</w:t>
                            </w:r>
                          </w:p>
                          <w:p w:rsidR="00175BF3" w:rsidRPr="00656500"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style="position:absolute;left:0;text-align:left;margin-left:58.05pt;margin-top:11.2pt;width:77.2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gXPgIAAHkEAAAOAAAAZHJzL2Uyb0RvYy54bWysVFFv0zAQfkfiP1h+Z0m6NduipdO0MYQ0&#10;YNrgB7i20xgcnzm7Tcev5+y0owOeEHmw7nx3n7/7zs7F5XawbKMxGHAtr45KzrSToIxbtfzL59s3&#10;Z5yFKJwSFpxu+ZMO/HLx+tXF6Bs9gx6s0sgIxIVm9C3vY/RNUQTZ60GEI/DaUbADHEQkF1eFQjES&#10;+mCLWVnWxQioPILUIdDuzRTki4zfdVrGT10XdGS25cQt5hXzukxrsbgQzQqF743c0RD/wGIQxtGh&#10;z1A3Igq2RvMH1GAkQoAuHkkYCug6I3Xugbqpyt+6eeyF17kXEif4Z5nC/4OVHzf3yIxqec2ZEwON&#10;6AHWTmnFHkg84VZWszrJNPrQUPajv8fUaPB3IL8F5uC6pyx9hQhjr4UiclXKL14UJCdQKVuOH0DR&#10;KWIdISu27XBIgKQF2+bBPD0PRm8jk7R5flaVp3POJIWO5/O6zIMrRLMv9hjiOw0DS0bLMbWQ+OcT&#10;xOYuxDwctWtRqK+cdYOlUW+EZVVd16eZs2h2yYS9x8zdgjXq1libHVwtry0yKm35bf52xeEwzTo2&#10;EvX5bJ5ZvIiFQ4gyf3+DyH3kK5qUfetUtqMwdrKJpXU7qZO605TidrnNIz1OmEn5Jagn0h5huv/0&#10;XsnoAX9wNtLdb3n4vhaoObPvHc3vvDo5SY8lOyfz0xk5eBhZHkaEkwTV8sjZZF7H6YGtPZpVTydV&#10;WQAHVzTzzsT95ZhY7ejT/SbrxQM69HPWrz/G4icAAAD//wMAUEsDBBQABgAIAAAAIQC5jz3e3AAA&#10;AAkBAAAPAAAAZHJzL2Rvd25yZXYueG1sTI9BT4QwEIXvJv6HZky8uS1kZVekbIyJXo2sB4+FjkCk&#10;U5YWFv31jic9vsyX974pDqsbxIJT6D1pSDYKBFLjbU+thrfj080eRIiGrBk8oYYvDHAoLy8Kk1t/&#10;pldcqtgKLqGQGw1djGMuZWg6dCZs/IjEtw8/ORM5Tq20kzlzuRtkqlQmnemJFzoz4mOHzWc1Ow2N&#10;VbOa3peXu/o2Vt/LfCL5fNL6+mp9uAcRcY1/MPzqszqU7FT7mWwQA+ckSxjVkKZbEAykO5WBqDXs&#10;9luQZSH/f1D+AAAA//8DAFBLAQItABQABgAIAAAAIQC2gziS/gAAAOEBAAATAAAAAAAAAAAAAAAA&#10;AAAAAABbQ29udGVudF9UeXBlc10ueG1sUEsBAi0AFAAGAAgAAAAhADj9If/WAAAAlAEAAAsAAAAA&#10;AAAAAAAAAAAALwEAAF9yZWxzLy5yZWxzUEsBAi0AFAAGAAgAAAAhAB1QWBc+AgAAeQQAAA4AAAAA&#10;AAAAAAAAAAAALgIAAGRycy9lMm9Eb2MueG1sUEsBAi0AFAAGAAgAAAAhALmPPd7cAAAACQEAAA8A&#10;AAAAAAAAAAAAAAAAmAQAAGRycy9kb3ducmV2LnhtbFBLBQYAAAAABAAEAPMAAAChBQAAAAA=&#10;">
                <v:textbox>
                  <w:txbxContent>
                    <w:p w:rsidR="00175BF3"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Modal</w:t>
                      </w:r>
                    </w:p>
                    <w:p w:rsidR="00175BF3" w:rsidRPr="00656500"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v:textbox>
              </v:roundrect>
            </w:pict>
          </mc:Fallback>
        </mc:AlternateContent>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8480" behindDoc="0" locked="0" layoutInCell="1" allowOverlap="1" wp14:anchorId="4DEADE8E" wp14:editId="4668BBD0">
                <wp:simplePos x="0" y="0"/>
                <wp:positionH relativeFrom="column">
                  <wp:posOffset>3571240</wp:posOffset>
                </wp:positionH>
                <wp:positionV relativeFrom="paragraph">
                  <wp:posOffset>168910</wp:posOffset>
                </wp:positionV>
                <wp:extent cx="673735" cy="259715"/>
                <wp:effectExtent l="8890" t="10795" r="1270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735" cy="259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81.2pt;margin-top:13.3pt;width:53.05pt;height:20.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CgMAIAAFgEAAAOAAAAZHJzL2Uyb0RvYy54bWysVNtu2zAMfR+wfxD0njrOtTHqFIWdbA/d&#10;VqDdByiSHAuTRUFS4wTD/n2Uclm6vQzD/CBTpnh4SB757n7fabKTziswJc1vhpRIw0Eosy3p15f1&#10;4JYSH5gRTIORJT1IT++X79/d9baQI2hBC+kIghhf9LakbQi2yDLPW9kxfwNWGnQ24DoWcOu2mXCs&#10;R/ROZ6PhcJb14IR1wKX3+LU+Ouky4TeN5OFL03gZiC4pcgtpdWndxDVb3rFi65htFT/RYP/AomPK&#10;YNILVM0CI69O/QHVKe7AQxNuOHQZNI3iMtWA1eTD36p5bpmVqRZsjreXNvn/B8s/754cUaKkU0oM&#10;63BEz8ExtW0DeXAOelKBMdhGcGQau9VbX2BQZZ5crJfvzbN9BP7NEwNVy8xWJtYvB4tQeYzI3oTE&#10;jbeYc9N/AoFn2GuA1Lp94zrSaGU/xsAIju0h+zSrw2VWch8Ix4+z+Xg+Rs4cXaPpYp4ndhkrIkwM&#10;ts6HDxI6Eo2S+lNVl3KOKdju0YdI8ldADDawVloncWhD+pIupqNp4uRBKxGd8Zh3202lHdmxKK/0&#10;pIrRc33MwasRCayVTKxOdmBKH21Mrk3Ew+KQzsk66uf7YrhY3a5uJ4PJaLYaTIZ1PXhYV5PBbJ3P&#10;p/W4rqo6/xGp5ZOiVUJIE9mdtZxP/k4rp1t1VOFFzZc2ZG/RU7+Q7PmdSKc5x9EeRbIBcXhy5/mj&#10;fNPh01WL9+N6j/b1D2H5EwAA//8DAFBLAwQUAAYACAAAACEAWp9k8N4AAAAJAQAADwAAAGRycy9k&#10;b3ducmV2LnhtbEyPwU6DQBCG7ya+w2ZMvNlFUrYEWRpjovFgSKx638IUqOwsslugb+94sreZzJd/&#10;vj/fLrYXE46+c6ThfhWBQKpc3VGj4fPj+S4F4YOh2vSOUMMZPWyL66vcZLWb6R2nXWgEh5DPjIY2&#10;hCGT0lctWuNXbkDi28GN1gRex0bWo5k53PYyjiIlremIP7RmwKcWq+/dyWr4oc35ay2n9FiWQb28&#10;vjWE5az17c3y+AAi4BL+YfjTZ3Uo2GnvTlR70WtIVLxmVEOsFAgGlEoTEHseNgnIIpeXDYpfAAAA&#10;//8DAFBLAQItABQABgAIAAAAIQC2gziS/gAAAOEBAAATAAAAAAAAAAAAAAAAAAAAAABbQ29udGVu&#10;dF9UeXBlc10ueG1sUEsBAi0AFAAGAAgAAAAhADj9If/WAAAAlAEAAAsAAAAAAAAAAAAAAAAALwEA&#10;AF9yZWxzLy5yZWxzUEsBAi0AFAAGAAgAAAAhANq+oKAwAgAAWAQAAA4AAAAAAAAAAAAAAAAALgIA&#10;AGRycy9lMm9Eb2MueG1sUEsBAi0AFAAGAAgAAAAhAFqfZPDeAAAACQEAAA8AAAAAAAAAAAAAAAAA&#10;igQAAGRycy9kb3ducmV2LnhtbFBLBQYAAAAABAAEAPMAAACVBQAAAAA=&#10;"/>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AF9F1C8" wp14:editId="21BD499E">
                <wp:simplePos x="0" y="0"/>
                <wp:positionH relativeFrom="column">
                  <wp:posOffset>1464945</wp:posOffset>
                </wp:positionH>
                <wp:positionV relativeFrom="paragraph">
                  <wp:posOffset>94615</wp:posOffset>
                </wp:positionV>
                <wp:extent cx="845185" cy="334010"/>
                <wp:effectExtent l="7620" t="12700" r="1397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15.35pt;margin-top:7.45pt;width:66.55pt;height: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KLKAIAAE4EAAAOAAAAZHJzL2Uyb0RvYy54bWysVMGO2jAQvVfqP1i+QwgbKBttWK0S6GXb&#10;RWL7AcZ2iNXEY9leAqr67x2bgJb2UlXNwRlnPG/ezDzn4fHYteQgrVOgC5qOJ5RIzUEovS/ot9f1&#10;aEGJ80wL1oKWBT1JRx+XHz889CaXU2igFdISBNEu701BG+9NniSON7JjbgxGanTWYDvmcWv3ibCs&#10;R/SuTaaTyTzpwQpjgUvn8Gt1dtJlxK9ryf1LXTvpSVtQ5ObjauO6C2uyfGD53jLTKD7QYP/AomNK&#10;Y9IrVMU8I29W/QHVKW7BQe3HHLoE6lpxGWvAatLJb9VsG2ZkrAWb48y1Te7/wfKvh40lShQ0o0Sz&#10;Dke09ZapfePJk7XQkxK0xjaCJVnoVm9cjkGl3thQLz/qrXkG/t0RDWXD9F5G1q8ng1BpiEhuQsLG&#10;Gcy567+AwDPszUNs3bG2XYDEppBjnNDpOiF59ITjx0U2SxczSji67u4ybFnMwPJLsLHOf5bQkWAU&#10;1A21XItIYyp2eHY+UGP5JSBk1rBWbRsl0WrSF/R+Np3FAAetEsEZjjm735WtJQcWRBWfgcXNMQtv&#10;WkSwRjKxGmzPVHu2MXmrAx4Wh3QG66yaH/eT+9VitchG2XS+GmWTqho9rctsNF+nn2bVXVWWVfoz&#10;UEuzvFFCSB3YXRScZn+nkOEunbV31fC1DckteuwXkr28I+k43TDQszR2IE4be5k6ijYeHi5YuBXv&#10;92i//w0sfwEAAP//AwBQSwMEFAAGAAgAAAAhAJGRdPfeAAAACQEAAA8AAABkcnMvZG93bnJldi54&#10;bWxMj8FOwzAQRO9I/IO1SFwQtZvQlIY4VYXEgSNtJa5uvCSBeB3FThP69SwnOK7mafZNsZ1dJ844&#10;hNaThuVCgUCqvG2p1nA8vNw/ggjRkDWdJ9TwjQG25fVVYXLrJ3rD8z7Wgkso5EZDE2OfSxmqBp0J&#10;C98jcfbhB2cin0Mt7WAmLnedTJTKpDMt8YfG9PjcYPW1H50GDONqqXYbVx9fL9Pde3L5nPqD1rc3&#10;8+4JRMQ5/sHwq8/qULLTyY9kg+g0JKlaM8rBwwYEA2mW8paThmy9AlkW8v+C8gcAAP//AwBQSwEC&#10;LQAUAAYACAAAACEAtoM4kv4AAADhAQAAEwAAAAAAAAAAAAAAAAAAAAAAW0NvbnRlbnRfVHlwZXNd&#10;LnhtbFBLAQItABQABgAIAAAAIQA4/SH/1gAAAJQBAAALAAAAAAAAAAAAAAAAAC8BAABfcmVscy8u&#10;cmVsc1BLAQItABQABgAIAAAAIQBV7bKLKAIAAE4EAAAOAAAAAAAAAAAAAAAAAC4CAABkcnMvZTJv&#10;RG9jLnhtbFBLAQItABQABgAIAAAAIQCRkXT33gAAAAkBAAAPAAAAAAAAAAAAAAAAAIIEAABkcnMv&#10;ZG93bnJldi54bWxQSwUGAAAAAAQABADzAAAAjQUAAAAA&#10;"/>
            </w:pict>
          </mc:Fallback>
        </mc:AlternateContent>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75BE0292" wp14:editId="15758285">
                <wp:simplePos x="0" y="0"/>
                <wp:positionH relativeFrom="column">
                  <wp:posOffset>2310130</wp:posOffset>
                </wp:positionH>
                <wp:positionV relativeFrom="paragraph">
                  <wp:posOffset>111125</wp:posOffset>
                </wp:positionV>
                <wp:extent cx="1209675" cy="355600"/>
                <wp:effectExtent l="5080" t="12065" r="13970" b="1333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55600"/>
                        </a:xfrm>
                        <a:prstGeom prst="roundRect">
                          <a:avLst>
                            <a:gd name="adj" fmla="val 16667"/>
                          </a:avLst>
                        </a:prstGeom>
                        <a:solidFill>
                          <a:srgbClr val="FFFFFF"/>
                        </a:solidFill>
                        <a:ln w="9525">
                          <a:solidFill>
                            <a:srgbClr val="000000"/>
                          </a:solidFill>
                          <a:round/>
                          <a:headEnd/>
                          <a:tailEnd/>
                        </a:ln>
                      </wps:spPr>
                      <wps:txbx>
                        <w:txbxContent>
                          <w:p w:rsidR="00175BF3" w:rsidRPr="00E31CA1"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Tanpa Kredit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0" style="position:absolute;left:0;text-align:left;margin-left:181.9pt;margin-top:8.75pt;width:95.2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hSPwIAAHoEAAAOAAAAZHJzL2Uyb0RvYy54bWysVNtu1DAQfUfiHyy/0yR7K42araotRUgF&#10;qhY+wGs7G4PjMWPvZtuvZ+xsyxZ4QuTBmvHMHM+cY+f8Yt9bttMYDLiGVyclZ9pJUMZtGv71y/Wb&#10;t5yFKJwSFpxu+IMO/GL5+tX54Gs9gQ6s0sgIxIV68A3vYvR1UQTZ6V6EE/DaUbAF7EUkFzeFQjEQ&#10;em+LSVkuigFQeQSpQ6DdqzHIlxm/bbWMn9s26Mhsw6m3mFfM6zqtxfJc1BsUvjPy0Ib4hy56YRwd&#10;+gx1JaJgWzR/QPVGIgRo44mEvoC2NVLnGWiaqvxtmvtOeJ1nIXKCf6Yp/D9Y+Wl3i8yohk85c6In&#10;ie5g65RW7I7IE25jNZsmmgYfasq+97eYBg3+BuT3wBysOsrSl4gwdFooaq5K+cWLguQEKmXr4SMo&#10;OkVsI2TG9i32CZC4YPsszMOzMHofmaTNalKeLU7nnEmKTefzRZmVK0T9VO0xxPcaepaMhmOaIQ2Q&#10;jxC7mxCzOuowo1DfOGt7S1rvhGXVYrE4zU2L+pBM2E+YeVywRl0ba7ODm/XKIqPShl/n71AcjtOs&#10;Y0PDz+aTee7iRSwcQ5T5+xtEniPf0UTtO6eyHYWxo01dWnfgOtE7yhT3633WdJYwE/VrUA9EPsL4&#10;AOjBktEBPnI20OVvePixFag5sx8cCXhWzWbptWRnNj+dkIPHkfVxRDhJUA2PnI3mKo4vbOvRbDo6&#10;qcoEOLgk0VsTn27H2NWhfbrgZL14Qcd+zvr1y1j+BAAA//8DAFBLAwQUAAYACAAAACEANTIb4dwA&#10;AAAJAQAADwAAAGRycy9kb3ducmV2LnhtbEyPQU+EMBSE7yb+h+aZeHNbRXYVKRtjolcjevBY6BOI&#10;9JVtC4v+ep8nPU5mMvNNuV/dKBYMcfCk4XKjQCC13g7UaXh7fby4ARGTIWtGT6jhCyPsq9OT0hTW&#10;H+kFlzp1gksoFkZDn9JUSBnbHp2JGz8hsffhgzOJZeikDebI5W6UV0ptpTMD8UJvJnzosf2sZ6eh&#10;tWpW4X15vm3yVH8v84Hk00Hr87P1/g5EwjX9heEXn9GhYqbGz2SjGDVk24zRExu7HAQH8vw6A9Fo&#10;2GU5yKqU/x9UPwAAAP//AwBQSwECLQAUAAYACAAAACEAtoM4kv4AAADhAQAAEwAAAAAAAAAAAAAA&#10;AAAAAAAAW0NvbnRlbnRfVHlwZXNdLnhtbFBLAQItABQABgAIAAAAIQA4/SH/1gAAAJQBAAALAAAA&#10;AAAAAAAAAAAAAC8BAABfcmVscy8ucmVsc1BLAQItABQABgAIAAAAIQAfmnhSPwIAAHoEAAAOAAAA&#10;AAAAAAAAAAAAAC4CAABkcnMvZTJvRG9jLnhtbFBLAQItABQABgAIAAAAIQA1Mhvh3AAAAAkBAAAP&#10;AAAAAAAAAAAAAAAAAJkEAABkcnMvZG93bnJldi54bWxQSwUGAAAAAAQABADzAAAAogUAAAAA&#10;">
                <v:textbox>
                  <w:txbxContent>
                    <w:p w:rsidR="00175BF3" w:rsidRPr="00E31CA1" w:rsidRDefault="00175BF3" w:rsidP="00175BF3">
                      <w:pPr>
                        <w:jc w:val="center"/>
                        <w:rPr>
                          <w:rFonts w:ascii="Times New Roman" w:hAnsi="Times New Roman" w:cs="Times New Roman"/>
                          <w:sz w:val="24"/>
                          <w:szCs w:val="24"/>
                          <w:lang w:val="en-US"/>
                        </w:rPr>
                      </w:pPr>
                      <w:r>
                        <w:rPr>
                          <w:rFonts w:ascii="Times New Roman" w:hAnsi="Times New Roman" w:cs="Times New Roman"/>
                          <w:sz w:val="24"/>
                          <w:szCs w:val="24"/>
                          <w:lang w:val="en-US"/>
                        </w:rPr>
                        <w:t>Tanpa Kredit</w:t>
                      </w:r>
                    </w:p>
                  </w:txbxContent>
                </v:textbox>
              </v:roundrect>
            </w:pict>
          </mc:Fallback>
        </mc:AlternateContent>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p>
    <w:p w:rsidR="00175BF3" w:rsidRDefault="00175BF3" w:rsidP="00175BF3">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p>
    <w:p w:rsidR="00175BF3" w:rsidRDefault="00175BF3" w:rsidP="00175BF3">
      <w:pPr>
        <w:spacing w:after="0" w:line="240" w:lineRule="auto"/>
        <w:jc w:val="center"/>
        <w:rPr>
          <w:rFonts w:ascii="Times New Roman" w:hAnsi="Times New Roman" w:cs="Times New Roman"/>
          <w:b/>
          <w:sz w:val="24"/>
          <w:szCs w:val="24"/>
          <w:lang w:val="en-US"/>
        </w:rPr>
      </w:pPr>
      <w:r w:rsidRPr="00656500">
        <w:rPr>
          <w:rFonts w:ascii="Times New Roman" w:hAnsi="Times New Roman" w:cs="Times New Roman"/>
          <w:b/>
          <w:sz w:val="24"/>
          <w:szCs w:val="24"/>
          <w:lang w:val="en-US"/>
        </w:rPr>
        <w:t xml:space="preserve">Gambar </w:t>
      </w:r>
      <w:proofErr w:type="gramStart"/>
      <w:r w:rsidRPr="00656500">
        <w:rPr>
          <w:rFonts w:ascii="Times New Roman" w:hAnsi="Times New Roman" w:cs="Times New Roman"/>
          <w:b/>
          <w:sz w:val="24"/>
          <w:szCs w:val="24"/>
          <w:lang w:val="en-US"/>
        </w:rPr>
        <w:t>2.1 :</w:t>
      </w:r>
      <w:proofErr w:type="gramEnd"/>
    </w:p>
    <w:p w:rsidR="00175BF3" w:rsidRDefault="00175BF3" w:rsidP="00175BF3">
      <w:pPr>
        <w:spacing w:after="0" w:line="240" w:lineRule="auto"/>
        <w:jc w:val="center"/>
        <w:rPr>
          <w:rFonts w:ascii="Times New Roman" w:hAnsi="Times New Roman" w:cs="Times New Roman"/>
          <w:b/>
          <w:sz w:val="24"/>
          <w:szCs w:val="24"/>
          <w:lang w:val="en-US"/>
        </w:rPr>
      </w:pPr>
      <w:r w:rsidRPr="00656500">
        <w:rPr>
          <w:rFonts w:ascii="Times New Roman" w:hAnsi="Times New Roman" w:cs="Times New Roman"/>
          <w:b/>
          <w:sz w:val="24"/>
          <w:szCs w:val="24"/>
          <w:lang w:val="en-US"/>
        </w:rPr>
        <w:t xml:space="preserve">Analisis </w:t>
      </w:r>
      <w:r>
        <w:rPr>
          <w:rFonts w:ascii="Times New Roman" w:hAnsi="Times New Roman" w:cs="Times New Roman"/>
          <w:b/>
          <w:sz w:val="24"/>
          <w:szCs w:val="24"/>
          <w:lang w:val="en-US"/>
        </w:rPr>
        <w:t xml:space="preserve">Tingkat Kebutuhan Modal Bagi UMKM di Masa Pandemi Covid-19 (Studi </w:t>
      </w:r>
      <w:proofErr w:type="gramStart"/>
      <w:r>
        <w:rPr>
          <w:rFonts w:ascii="Times New Roman" w:hAnsi="Times New Roman" w:cs="Times New Roman"/>
          <w:b/>
          <w:sz w:val="24"/>
          <w:szCs w:val="24"/>
          <w:lang w:val="en-US"/>
        </w:rPr>
        <w:t>Kasus :</w:t>
      </w:r>
      <w:proofErr w:type="gramEnd"/>
      <w:r>
        <w:rPr>
          <w:rFonts w:ascii="Times New Roman" w:hAnsi="Times New Roman" w:cs="Times New Roman"/>
          <w:b/>
          <w:sz w:val="24"/>
          <w:szCs w:val="24"/>
          <w:lang w:val="en-US"/>
        </w:rPr>
        <w:t xml:space="preserve"> di Kelurahan Kayu Jati Kecamatan Panyabungan Kota Kabupaten Mandailing Natal)</w:t>
      </w:r>
    </w:p>
    <w:p w:rsidR="00175BF3" w:rsidRDefault="00175BF3" w:rsidP="00175BF3">
      <w:pPr>
        <w:shd w:val="clear" w:color="auto" w:fill="FFFFFF"/>
        <w:spacing w:after="0" w:line="240" w:lineRule="auto"/>
        <w:jc w:val="both"/>
        <w:rPr>
          <w:rFonts w:ascii="Times New Roman" w:eastAsia="Times New Roman" w:hAnsi="Times New Roman" w:cs="Times New Roman"/>
          <w:b/>
          <w:color w:val="000000" w:themeColor="text1"/>
          <w:sz w:val="24"/>
          <w:szCs w:val="24"/>
        </w:rPr>
        <w:sectPr w:rsidR="00175BF3" w:rsidSect="00175BF3">
          <w:type w:val="continuous"/>
          <w:pgSz w:w="11906" w:h="16838"/>
          <w:pgMar w:top="1140" w:right="1140" w:bottom="1701" w:left="1701" w:header="708" w:footer="708" w:gutter="0"/>
          <w:cols w:space="720"/>
          <w:docGrid w:linePitch="360"/>
        </w:sectPr>
      </w:pPr>
    </w:p>
    <w:p w:rsidR="00175BF3" w:rsidRPr="003361DE" w:rsidRDefault="00175BF3" w:rsidP="00175BF3">
      <w:pPr>
        <w:shd w:val="clear" w:color="auto" w:fill="FFFFFF"/>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lastRenderedPageBreak/>
        <w:t xml:space="preserve">BAB </w:t>
      </w:r>
      <w:proofErr w:type="gramStart"/>
      <w:r>
        <w:rPr>
          <w:rFonts w:ascii="Times New Roman" w:eastAsia="Times New Roman" w:hAnsi="Times New Roman" w:cs="Times New Roman"/>
          <w:b/>
          <w:color w:val="000000" w:themeColor="text1"/>
          <w:sz w:val="24"/>
          <w:szCs w:val="24"/>
          <w:lang w:val="en-US"/>
        </w:rPr>
        <w:t xml:space="preserve">III </w:t>
      </w:r>
      <w:r w:rsidRPr="003361DE">
        <w:rPr>
          <w:rFonts w:ascii="Times New Roman" w:eastAsia="Times New Roman" w:hAnsi="Times New Roman" w:cs="Times New Roman"/>
          <w:b/>
          <w:color w:val="000000" w:themeColor="text1"/>
          <w:sz w:val="24"/>
          <w:szCs w:val="24"/>
        </w:rPr>
        <w:t xml:space="preserve"> METODE</w:t>
      </w:r>
      <w:proofErr w:type="gramEnd"/>
      <w:r w:rsidRPr="003361DE">
        <w:rPr>
          <w:rFonts w:ascii="Times New Roman" w:eastAsia="Times New Roman" w:hAnsi="Times New Roman" w:cs="Times New Roman"/>
          <w:b/>
          <w:color w:val="000000" w:themeColor="text1"/>
          <w:sz w:val="24"/>
          <w:szCs w:val="24"/>
        </w:rPr>
        <w:t xml:space="preserve"> PENELITIAN</w:t>
      </w:r>
    </w:p>
    <w:p w:rsidR="00175BF3" w:rsidRDefault="00175BF3" w:rsidP="00175BF3">
      <w:pPr>
        <w:shd w:val="clear" w:color="auto" w:fill="FFFFFF"/>
        <w:spacing w:after="0" w:line="240" w:lineRule="auto"/>
        <w:jc w:val="both"/>
        <w:rPr>
          <w:rFonts w:ascii="Times New Roman" w:eastAsia="Times New Roman" w:hAnsi="Times New Roman" w:cs="Times New Roman"/>
          <w:b/>
          <w:color w:val="000000" w:themeColor="text1"/>
          <w:sz w:val="24"/>
          <w:szCs w:val="24"/>
          <w:lang w:val="en-US"/>
        </w:rPr>
      </w:pPr>
    </w:p>
    <w:p w:rsidR="00175BF3" w:rsidRDefault="00175BF3" w:rsidP="00175BF3">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en-US"/>
        </w:rPr>
      </w:pPr>
      <w:r w:rsidRPr="00AB03A6">
        <w:rPr>
          <w:rFonts w:ascii="Times New Roman" w:eastAsia="Times New Roman" w:hAnsi="Times New Roman" w:cs="Times New Roman"/>
          <w:color w:val="000000"/>
          <w:sz w:val="24"/>
          <w:szCs w:val="24"/>
        </w:rPr>
        <w:t>Metode</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adalah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langkah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prosedur yang 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dilakukan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pengumpulan data atau</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informasi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empiris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guna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memecahkan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permasalahan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menguji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hipotesis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 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mengumpulkan data yang diperlukan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penyusunan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skripsi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ini, maka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menggunakan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cara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sebagai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berikut</w:t>
      </w:r>
    </w:p>
    <w:p w:rsidR="00175BF3" w:rsidRDefault="00175BF3" w:rsidP="00175BF3">
      <w:pPr>
        <w:shd w:val="clear" w:color="auto" w:fill="FFFFFF"/>
        <w:spacing w:after="0" w:line="240" w:lineRule="auto"/>
        <w:jc w:val="both"/>
        <w:rPr>
          <w:rFonts w:ascii="Times New Roman" w:eastAsia="Times New Roman" w:hAnsi="Times New Roman" w:cs="Times New Roman"/>
          <w:b/>
          <w:color w:val="000000" w:themeColor="text1"/>
          <w:sz w:val="24"/>
          <w:szCs w:val="24"/>
        </w:rPr>
      </w:pPr>
    </w:p>
    <w:p w:rsidR="00175BF3" w:rsidRPr="003361DE" w:rsidRDefault="00175BF3" w:rsidP="00175BF3">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3361DE">
        <w:rPr>
          <w:rFonts w:ascii="Times New Roman" w:eastAsia="Times New Roman" w:hAnsi="Times New Roman" w:cs="Times New Roman"/>
          <w:b/>
          <w:color w:val="000000" w:themeColor="text1"/>
          <w:sz w:val="24"/>
          <w:szCs w:val="24"/>
        </w:rPr>
        <w:lastRenderedPageBreak/>
        <w:t xml:space="preserve">Tempat dan Waktu Penelitian </w:t>
      </w:r>
    </w:p>
    <w:p w:rsidR="00175BF3" w:rsidRPr="00175BF3" w:rsidRDefault="00175BF3" w:rsidP="00175BF3">
      <w:pPr>
        <w:pStyle w:val="ListParagraph"/>
        <w:spacing w:after="0" w:line="240" w:lineRule="auto"/>
        <w:ind w:left="0" w:firstLine="720"/>
        <w:jc w:val="both"/>
        <w:rPr>
          <w:rFonts w:ascii="Times New Roman" w:eastAsia="Times New Roman" w:hAnsi="Times New Roman" w:cs="Times New Roman"/>
          <w:sz w:val="24"/>
          <w:szCs w:val="24"/>
          <w:lang w:val="en-GB"/>
        </w:rPr>
      </w:pPr>
      <w:proofErr w:type="gramStart"/>
      <w:r w:rsidRPr="00AB03A6">
        <w:rPr>
          <w:rFonts w:ascii="Times New Roman" w:eastAsia="Times New Roman" w:hAnsi="Times New Roman" w:cs="Times New Roman"/>
          <w:sz w:val="24"/>
          <w:szCs w:val="24"/>
          <w:lang w:val="en-GB"/>
        </w:rPr>
        <w:t>Penelitian</w:t>
      </w:r>
      <w:r>
        <w:rPr>
          <w:rFonts w:ascii="Times New Roman" w:eastAsia="Times New Roman" w:hAnsi="Times New Roman" w:cs="Times New Roman"/>
          <w:sz w:val="24"/>
          <w:szCs w:val="24"/>
          <w:lang w:val="en-GB"/>
        </w:rPr>
        <w:t xml:space="preserve"> </w:t>
      </w:r>
      <w:r w:rsidRPr="00AB03A6">
        <w:rPr>
          <w:rFonts w:ascii="Times New Roman" w:eastAsia="Times New Roman" w:hAnsi="Times New Roman" w:cs="Times New Roman"/>
          <w:sz w:val="24"/>
          <w:szCs w:val="24"/>
          <w:lang w:val="en-GB"/>
        </w:rPr>
        <w:t>ini</w:t>
      </w:r>
      <w:r>
        <w:rPr>
          <w:rFonts w:ascii="Times New Roman" w:eastAsia="Times New Roman" w:hAnsi="Times New Roman" w:cs="Times New Roman"/>
          <w:sz w:val="24"/>
          <w:szCs w:val="24"/>
          <w:lang w:val="en-GB"/>
        </w:rPr>
        <w:t xml:space="preserve"> </w:t>
      </w:r>
      <w:r w:rsidRPr="00AB03A6">
        <w:rPr>
          <w:rFonts w:ascii="Times New Roman" w:eastAsia="Times New Roman" w:hAnsi="Times New Roman" w:cs="Times New Roman"/>
          <w:sz w:val="24"/>
          <w:szCs w:val="24"/>
          <w:lang w:val="en-GB"/>
        </w:rPr>
        <w:t>dilaksanakan</w:t>
      </w:r>
      <w:r>
        <w:rPr>
          <w:rFonts w:ascii="Times New Roman" w:eastAsia="Times New Roman" w:hAnsi="Times New Roman" w:cs="Times New Roman"/>
          <w:sz w:val="24"/>
          <w:szCs w:val="24"/>
          <w:lang w:val="en-GB"/>
        </w:rPr>
        <w:t xml:space="preserve"> </w:t>
      </w:r>
      <w:r w:rsidRPr="00AB03A6">
        <w:rPr>
          <w:rFonts w:ascii="Times New Roman" w:eastAsia="Times New Roman" w:hAnsi="Times New Roman" w:cs="Times New Roman"/>
          <w:sz w:val="24"/>
          <w:szCs w:val="24"/>
          <w:lang w:val="en-GB"/>
        </w:rPr>
        <w:t>mulai</w:t>
      </w:r>
      <w:r>
        <w:rPr>
          <w:rFonts w:ascii="Times New Roman" w:eastAsia="Times New Roman" w:hAnsi="Times New Roman" w:cs="Times New Roman"/>
          <w:sz w:val="24"/>
          <w:szCs w:val="24"/>
          <w:lang w:val="en-GB"/>
        </w:rPr>
        <w:t xml:space="preserve"> awal bulan September 2021 sampai dengan Desember 2021</w:t>
      </w:r>
      <w:r w:rsidRPr="00AB03A6">
        <w:rPr>
          <w:rFonts w:ascii="Times New Roman" w:eastAsia="Times New Roman" w:hAnsi="Times New Roman" w:cs="Times New Roman"/>
          <w:sz w:val="24"/>
          <w:szCs w:val="24"/>
          <w:lang w:val="en-GB"/>
        </w:rPr>
        <w:t>.</w:t>
      </w:r>
      <w:proofErr w:type="gramEnd"/>
    </w:p>
    <w:p w:rsidR="00175BF3" w:rsidRPr="00B45474" w:rsidRDefault="00175BF3" w:rsidP="00175BF3">
      <w:pPr>
        <w:spacing w:after="0" w:line="240" w:lineRule="auto"/>
        <w:jc w:val="both"/>
        <w:rPr>
          <w:rFonts w:ascii="Times New Roman" w:eastAsia="Times New Roman" w:hAnsi="Times New Roman" w:cs="Times New Roman"/>
          <w:b/>
          <w:color w:val="000000" w:themeColor="text1"/>
          <w:sz w:val="24"/>
          <w:szCs w:val="24"/>
        </w:rPr>
      </w:pPr>
      <w:r w:rsidRPr="00B45474">
        <w:rPr>
          <w:rFonts w:ascii="Times New Roman" w:eastAsia="Times New Roman" w:hAnsi="Times New Roman" w:cs="Times New Roman"/>
          <w:b/>
          <w:color w:val="000000" w:themeColor="text1"/>
          <w:sz w:val="24"/>
          <w:szCs w:val="24"/>
        </w:rPr>
        <w:t xml:space="preserve">Populasi dan Sampel </w:t>
      </w:r>
    </w:p>
    <w:p w:rsidR="00175BF3" w:rsidRDefault="00175BF3" w:rsidP="00175BF3">
      <w:pPr>
        <w:pStyle w:val="ListParagraph"/>
        <w:spacing w:after="0" w:line="240" w:lineRule="auto"/>
        <w:ind w:left="14" w:firstLine="553"/>
        <w:jc w:val="both"/>
        <w:rPr>
          <w:rFonts w:ascii="Times New Roman" w:hAnsi="Times New Roman" w:cs="Times New Roman"/>
          <w:sz w:val="24"/>
          <w:szCs w:val="24"/>
          <w:lang w:val="en-US"/>
        </w:rPr>
      </w:pPr>
      <w:r w:rsidRPr="00AB03A6">
        <w:rPr>
          <w:rFonts w:ascii="Times New Roman" w:eastAsia="Times New Roman" w:hAnsi="Times New Roman" w:cs="Times New Roman"/>
          <w:color w:val="000000"/>
          <w:sz w:val="24"/>
          <w:szCs w:val="24"/>
        </w:rPr>
        <w:t>Populasi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diartikan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sebagai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wilayah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generalisasi yan</w:t>
      </w:r>
      <w:r>
        <w:rPr>
          <w:rFonts w:ascii="Times New Roman" w:eastAsia="Times New Roman" w:hAnsi="Times New Roman" w:cs="Times New Roman"/>
          <w:color w:val="000000"/>
          <w:sz w:val="24"/>
          <w:szCs w:val="24"/>
        </w:rPr>
        <w:t xml:space="preserve">g </w:t>
      </w:r>
      <w:r w:rsidRPr="00AB03A6">
        <w:rPr>
          <w:rFonts w:ascii="Times New Roman" w:eastAsia="Times New Roman" w:hAnsi="Times New Roman" w:cs="Times New Roman"/>
          <w:color w:val="000000"/>
          <w:sz w:val="24"/>
          <w:szCs w:val="24"/>
        </w:rPr>
        <w:t>terdiri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atas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obyek/subyek yang mempunyai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kuantitas</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karakteristik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tertentu yang</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ditetapkan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oleh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dipelajari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kemudian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ditarik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kesimpulan.</w:t>
      </w:r>
      <w:r>
        <w:rPr>
          <w:rFonts w:ascii="Times New Roman" w:eastAsia="Times New Roman" w:hAnsi="Times New Roman" w:cs="Times New Roman"/>
          <w:color w:val="000000"/>
          <w:sz w:val="24"/>
          <w:szCs w:val="24"/>
        </w:rPr>
        <w:t xml:space="preserve"> Adapun populasi dari </w:t>
      </w:r>
      <w:r>
        <w:rPr>
          <w:rFonts w:ascii="Times New Roman" w:eastAsia="Times New Roman" w:hAnsi="Times New Roman" w:cs="Times New Roman"/>
          <w:color w:val="000000"/>
          <w:sz w:val="24"/>
          <w:szCs w:val="24"/>
        </w:rPr>
        <w:lastRenderedPageBreak/>
        <w:t xml:space="preserve">peniltian ini </w:t>
      </w:r>
      <w:r>
        <w:rPr>
          <w:rFonts w:ascii="Times New Roman" w:eastAsia="Times New Roman" w:hAnsi="Times New Roman" w:cs="Times New Roman"/>
          <w:color w:val="000000"/>
          <w:sz w:val="24"/>
          <w:szCs w:val="24"/>
          <w:lang w:val="en-US"/>
        </w:rPr>
        <w:t xml:space="preserve">seluruh Pelaku Usaha yang ada </w:t>
      </w:r>
      <w:r>
        <w:rPr>
          <w:rFonts w:ascii="Times New Roman" w:hAnsi="Times New Roman" w:cs="Times New Roman"/>
          <w:sz w:val="24"/>
          <w:szCs w:val="24"/>
          <w:lang w:val="en-US"/>
        </w:rPr>
        <w:t>.</w:t>
      </w:r>
    </w:p>
    <w:p w:rsidR="00175BF3" w:rsidRPr="00AB03A6" w:rsidRDefault="00175BF3" w:rsidP="00175BF3">
      <w:pPr>
        <w:pStyle w:val="ListParagraph"/>
        <w:spacing w:after="0" w:line="240" w:lineRule="auto"/>
        <w:ind w:left="14" w:firstLine="553"/>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pengambilan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sampel</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sesuai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dengan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pendap</w:t>
      </w:r>
      <w:r>
        <w:rPr>
          <w:rFonts w:ascii="Times New Roman" w:eastAsia="Times New Roman" w:hAnsi="Times New Roman" w:cs="Times New Roman"/>
          <w:color w:val="000000"/>
          <w:sz w:val="24"/>
          <w:szCs w:val="24"/>
        </w:rPr>
        <w:t>at dari (</w:t>
      </w:r>
      <w:r w:rsidRPr="00966B9F">
        <w:rPr>
          <w:rFonts w:ascii="Times New Roman" w:eastAsia="Times New Roman" w:hAnsi="Times New Roman" w:cs="Times New Roman"/>
          <w:i/>
          <w:color w:val="000000"/>
          <w:sz w:val="24"/>
          <w:szCs w:val="24"/>
        </w:rPr>
        <w:t>Suharsimi</w:t>
      </w:r>
      <w:r>
        <w:rPr>
          <w:rFonts w:ascii="Times New Roman" w:eastAsia="Times New Roman" w:hAnsi="Times New Roman" w:cs="Times New Roman"/>
          <w:i/>
          <w:color w:val="000000"/>
          <w:sz w:val="24"/>
          <w:szCs w:val="24"/>
          <w:lang w:val="en-US"/>
        </w:rPr>
        <w:t xml:space="preserve"> </w:t>
      </w:r>
      <w:r w:rsidRPr="00966B9F">
        <w:rPr>
          <w:rFonts w:ascii="Times New Roman" w:eastAsia="Times New Roman" w:hAnsi="Times New Roman" w:cs="Times New Roman"/>
          <w:i/>
          <w:color w:val="000000"/>
          <w:sz w:val="24"/>
          <w:szCs w:val="24"/>
        </w:rPr>
        <w:t>Arikunto</w:t>
      </w:r>
      <w:r>
        <w:rPr>
          <w:rFonts w:ascii="Times New Roman" w:eastAsia="Times New Roman" w:hAnsi="Times New Roman" w:cs="Times New Roman"/>
          <w:i/>
          <w:color w:val="000000"/>
          <w:sz w:val="24"/>
          <w:szCs w:val="24"/>
          <w:lang w:val="en-US"/>
        </w:rPr>
        <w:t xml:space="preserve"> </w:t>
      </w:r>
      <w:r w:rsidRPr="00966B9F">
        <w:rPr>
          <w:rFonts w:ascii="Times New Roman" w:eastAsia="Times New Roman" w:hAnsi="Times New Roman" w:cs="Times New Roman"/>
          <w:i/>
          <w:color w:val="000000"/>
          <w:sz w:val="24"/>
          <w:szCs w:val="24"/>
        </w:rPr>
        <w:t>2006:107</w:t>
      </w:r>
      <w:r w:rsidRPr="00AB03A6">
        <w:rPr>
          <w:rFonts w:ascii="Times New Roman" w:eastAsia="Times New Roman" w:hAnsi="Times New Roman" w:cs="Times New Roman"/>
          <w:color w:val="000000"/>
          <w:sz w:val="24"/>
          <w:szCs w:val="24"/>
        </w:rPr>
        <w:t>) yaitu</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sekedar</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ancer-ancer</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maka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apabila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subjeknya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kurang</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dari 100 orang lebih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baik</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diambil</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semua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sehingga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penelitiannya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merupakan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populasi. Selanjutnya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jika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objeknya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lebih</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besar</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diambil</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antara 10-15 % atau 20-25% atau</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lebih.</w:t>
      </w:r>
    </w:p>
    <w:p w:rsidR="00175BF3" w:rsidRPr="00176862" w:rsidRDefault="00175BF3" w:rsidP="00175BF3">
      <w:pPr>
        <w:spacing w:before="100" w:beforeAutospacing="1" w:after="0" w:line="240" w:lineRule="auto"/>
        <w:jc w:val="both"/>
        <w:rPr>
          <w:rFonts w:ascii="Times New Roman" w:eastAsia="Times New Roman" w:hAnsi="Times New Roman" w:cs="Times New Roman"/>
          <w:sz w:val="24"/>
          <w:szCs w:val="24"/>
        </w:rPr>
      </w:pPr>
      <w:r w:rsidRPr="00176862">
        <w:rPr>
          <w:rFonts w:ascii="Times New Roman" w:eastAsia="Times New Roman" w:hAnsi="Times New Roman" w:cs="Times New Roman"/>
          <w:b/>
          <w:bCs/>
          <w:sz w:val="24"/>
          <w:szCs w:val="24"/>
          <w:lang w:val="en-GB"/>
        </w:rPr>
        <w:t>Teknik Pengumpulan Data</w:t>
      </w:r>
    </w:p>
    <w:p w:rsidR="00175BF3" w:rsidRPr="00B065FD" w:rsidRDefault="00175BF3" w:rsidP="00175BF3">
      <w:pPr>
        <w:pStyle w:val="ListParagraph"/>
        <w:numPr>
          <w:ilvl w:val="0"/>
          <w:numId w:val="3"/>
        </w:numPr>
        <w:spacing w:before="100" w:beforeAutospacing="1" w:after="0" w:line="240" w:lineRule="auto"/>
        <w:jc w:val="both"/>
        <w:rPr>
          <w:rFonts w:ascii="Times New Roman" w:eastAsia="Times New Roman" w:hAnsi="Times New Roman" w:cs="Times New Roman"/>
          <w:sz w:val="24"/>
          <w:szCs w:val="24"/>
        </w:rPr>
      </w:pPr>
      <w:r w:rsidRPr="00B065FD">
        <w:rPr>
          <w:rFonts w:ascii="Times New Roman" w:eastAsia="Times New Roman" w:hAnsi="Times New Roman" w:cs="Times New Roman"/>
          <w:b/>
          <w:bCs/>
          <w:sz w:val="24"/>
          <w:szCs w:val="24"/>
        </w:rPr>
        <w:t>Jenis</w:t>
      </w:r>
      <w:r>
        <w:rPr>
          <w:rFonts w:ascii="Times New Roman" w:eastAsia="Times New Roman" w:hAnsi="Times New Roman" w:cs="Times New Roman"/>
          <w:b/>
          <w:bCs/>
          <w:sz w:val="24"/>
          <w:szCs w:val="24"/>
        </w:rPr>
        <w:t xml:space="preserve"> </w:t>
      </w:r>
      <w:r w:rsidRPr="00B065FD">
        <w:rPr>
          <w:rFonts w:ascii="Times New Roman" w:eastAsia="Times New Roman" w:hAnsi="Times New Roman" w:cs="Times New Roman"/>
          <w:b/>
          <w:bCs/>
          <w:sz w:val="24"/>
          <w:szCs w:val="24"/>
        </w:rPr>
        <w:t>dan</w:t>
      </w:r>
      <w:r>
        <w:rPr>
          <w:rFonts w:ascii="Times New Roman" w:eastAsia="Times New Roman" w:hAnsi="Times New Roman" w:cs="Times New Roman"/>
          <w:b/>
          <w:bCs/>
          <w:sz w:val="24"/>
          <w:szCs w:val="24"/>
        </w:rPr>
        <w:t xml:space="preserve"> </w:t>
      </w:r>
      <w:r w:rsidRPr="00B065FD">
        <w:rPr>
          <w:rFonts w:ascii="Times New Roman" w:eastAsia="Times New Roman" w:hAnsi="Times New Roman" w:cs="Times New Roman"/>
          <w:b/>
          <w:bCs/>
          <w:sz w:val="24"/>
          <w:szCs w:val="24"/>
        </w:rPr>
        <w:t>Sumber Data</w:t>
      </w:r>
    </w:p>
    <w:p w:rsidR="00175BF3" w:rsidRPr="00AB03A6" w:rsidRDefault="00175BF3" w:rsidP="00175BF3">
      <w:pPr>
        <w:autoSpaceDE w:val="0"/>
        <w:autoSpaceDN w:val="0"/>
        <w:adjustRightInd w:val="0"/>
        <w:snapToGrid w:val="0"/>
        <w:spacing w:after="0" w:line="240" w:lineRule="auto"/>
        <w:ind w:left="720" w:firstLine="720"/>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Sumber data penelitian</w:t>
      </w:r>
      <w:r>
        <w:rPr>
          <w:rFonts w:ascii="Times New Roman" w:eastAsia="Times New Roman" w:hAnsi="Times New Roman" w:cs="Times New Roman"/>
          <w:color w:val="000000"/>
          <w:sz w:val="24"/>
          <w:szCs w:val="24"/>
        </w:rPr>
        <w:t xml:space="preserve"> merupakan faktor p</w:t>
      </w:r>
      <w:r w:rsidRPr="00AB03A6">
        <w:rPr>
          <w:rFonts w:ascii="Times New Roman" w:eastAsia="Times New Roman" w:hAnsi="Times New Roman" w:cs="Times New Roman"/>
          <w:color w:val="000000"/>
          <w:sz w:val="24"/>
          <w:szCs w:val="24"/>
        </w:rPr>
        <w:t>enting yang menjadi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pertimbangan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yang menentukan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metode</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pengumpulan data. Jenis data yang 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digunakan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dua, yaitu :</w:t>
      </w:r>
    </w:p>
    <w:p w:rsidR="00175BF3" w:rsidRPr="00AB03A6" w:rsidRDefault="00175BF3" w:rsidP="00175BF3">
      <w:pPr>
        <w:pStyle w:val="ListParagraph"/>
        <w:numPr>
          <w:ilvl w:val="0"/>
          <w:numId w:val="2"/>
        </w:numPr>
        <w:tabs>
          <w:tab w:val="left" w:pos="993"/>
        </w:tabs>
        <w:autoSpaceDE w:val="0"/>
        <w:autoSpaceDN w:val="0"/>
        <w:adjustRightInd w:val="0"/>
        <w:snapToGrid w:val="0"/>
        <w:spacing w:after="0" w:line="240" w:lineRule="auto"/>
        <w:ind w:hanging="11"/>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Data Primer</w:t>
      </w:r>
    </w:p>
    <w:p w:rsidR="00175BF3" w:rsidRPr="00AB03A6" w:rsidRDefault="00175BF3" w:rsidP="00175BF3">
      <w:pPr>
        <w:pStyle w:val="ListParagraph"/>
        <w:numPr>
          <w:ilvl w:val="0"/>
          <w:numId w:val="2"/>
        </w:numPr>
        <w:tabs>
          <w:tab w:val="left" w:pos="993"/>
        </w:tabs>
        <w:spacing w:before="100" w:beforeAutospacing="1" w:after="100" w:afterAutospacing="1" w:line="240" w:lineRule="auto"/>
        <w:ind w:hanging="11"/>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Data Sekunder</w:t>
      </w:r>
    </w:p>
    <w:p w:rsidR="00175BF3" w:rsidRPr="00AB03A6" w:rsidRDefault="00175BF3" w:rsidP="00175BF3">
      <w:pPr>
        <w:autoSpaceDE w:val="0"/>
        <w:autoSpaceDN w:val="0"/>
        <w:adjustRightInd w:val="0"/>
        <w:snapToGrid w:val="0"/>
        <w:spacing w:after="0" w:line="24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 xml:space="preserve">2. </w:t>
      </w:r>
      <w:r w:rsidRPr="00AB03A6">
        <w:rPr>
          <w:rFonts w:ascii="Times New Roman" w:eastAsia="Times New Roman" w:hAnsi="Times New Roman" w:cs="Times New Roman"/>
          <w:b/>
          <w:bCs/>
          <w:color w:val="000000"/>
          <w:sz w:val="24"/>
          <w:szCs w:val="24"/>
        </w:rPr>
        <w:t>Metode</w:t>
      </w:r>
      <w:r>
        <w:rPr>
          <w:rFonts w:ascii="Times New Roman" w:eastAsia="Times New Roman" w:hAnsi="Times New Roman" w:cs="Times New Roman"/>
          <w:b/>
          <w:bCs/>
          <w:color w:val="000000"/>
          <w:sz w:val="24"/>
          <w:szCs w:val="24"/>
        </w:rPr>
        <w:t xml:space="preserve"> </w:t>
      </w:r>
      <w:r w:rsidRPr="00AB03A6">
        <w:rPr>
          <w:rFonts w:ascii="Times New Roman" w:eastAsia="Times New Roman" w:hAnsi="Times New Roman" w:cs="Times New Roman"/>
          <w:b/>
          <w:bCs/>
          <w:color w:val="000000"/>
          <w:sz w:val="24"/>
          <w:szCs w:val="24"/>
        </w:rPr>
        <w:t>Pengumpulan Data</w:t>
      </w:r>
    </w:p>
    <w:p w:rsidR="00175BF3" w:rsidRPr="00AB03A6" w:rsidRDefault="00175BF3" w:rsidP="00175BF3">
      <w:pPr>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1. Wawancara</w:t>
      </w:r>
    </w:p>
    <w:p w:rsidR="00175BF3" w:rsidRPr="009E0805" w:rsidRDefault="00175BF3" w:rsidP="00175BF3">
      <w:pPr>
        <w:pStyle w:val="ListParagraph"/>
        <w:spacing w:after="0" w:line="240" w:lineRule="auto"/>
        <w:ind w:left="999" w:hanging="290"/>
        <w:jc w:val="both"/>
        <w:rPr>
          <w:rFonts w:ascii="Times New Roman" w:eastAsia="Times New Roman" w:hAnsi="Times New Roman" w:cs="Times New Roman"/>
          <w:color w:val="000000"/>
          <w:sz w:val="24"/>
          <w:szCs w:val="24"/>
          <w:lang w:val="en-US"/>
        </w:rPr>
      </w:pPr>
      <w:r w:rsidRPr="009E0805">
        <w:rPr>
          <w:rFonts w:ascii="Times New Roman" w:eastAsia="Times New Roman" w:hAnsi="Times New Roman" w:cs="Times New Roman"/>
          <w:color w:val="000000"/>
          <w:sz w:val="24"/>
          <w:szCs w:val="24"/>
        </w:rPr>
        <w:t>2. Kuesioner</w:t>
      </w:r>
    </w:p>
    <w:p w:rsidR="00175BF3" w:rsidRDefault="00175BF3" w:rsidP="00175BF3">
      <w:pPr>
        <w:autoSpaceDE w:val="0"/>
        <w:autoSpaceDN w:val="0"/>
        <w:adjustRightInd w:val="0"/>
        <w:snapToGrid w:val="0"/>
        <w:spacing w:after="0" w:line="240" w:lineRule="auto"/>
        <w:jc w:val="both"/>
        <w:rPr>
          <w:rFonts w:ascii="Times New Roman" w:eastAsia="Times New Roman" w:hAnsi="Times New Roman" w:cs="Times New Roman"/>
          <w:b/>
          <w:bCs/>
          <w:color w:val="000000" w:themeColor="text1"/>
          <w:sz w:val="24"/>
          <w:szCs w:val="24"/>
          <w:lang w:val="en-GB"/>
        </w:rPr>
      </w:pPr>
      <w:r w:rsidRPr="003361DE">
        <w:rPr>
          <w:rFonts w:ascii="Times New Roman" w:eastAsia="Times New Roman" w:hAnsi="Times New Roman" w:cs="Times New Roman"/>
          <w:b/>
          <w:bCs/>
          <w:color w:val="000000" w:themeColor="text1"/>
          <w:sz w:val="24"/>
          <w:szCs w:val="24"/>
          <w:lang w:val="en-GB"/>
        </w:rPr>
        <w:t>Teknik Analisa Data</w:t>
      </w:r>
    </w:p>
    <w:p w:rsidR="00175BF3" w:rsidRPr="003361DE" w:rsidRDefault="00175BF3" w:rsidP="00175BF3">
      <w:pPr>
        <w:autoSpaceDE w:val="0"/>
        <w:autoSpaceDN w:val="0"/>
        <w:adjustRightInd w:val="0"/>
        <w:snapToGrid w:val="0"/>
        <w:spacing w:after="0" w:line="240" w:lineRule="auto"/>
        <w:jc w:val="both"/>
        <w:rPr>
          <w:rFonts w:ascii="Times New Roman" w:eastAsia="Times New Roman" w:hAnsi="Times New Roman" w:cs="Times New Roman"/>
          <w:color w:val="000000" w:themeColor="text1"/>
          <w:sz w:val="24"/>
          <w:szCs w:val="24"/>
        </w:rPr>
      </w:pPr>
    </w:p>
    <w:p w:rsidR="00175BF3" w:rsidRPr="003361DE" w:rsidRDefault="00175BF3" w:rsidP="00175BF3">
      <w:pPr>
        <w:pStyle w:val="ListParagraph"/>
        <w:spacing w:after="0" w:line="240" w:lineRule="auto"/>
        <w:ind w:left="28" w:firstLine="398"/>
        <w:jc w:val="both"/>
        <w:rPr>
          <w:rFonts w:ascii="Times New Roman" w:eastAsia="Times New Roman" w:hAnsi="Times New Roman" w:cs="Times New Roman"/>
          <w:color w:val="000000" w:themeColor="text1"/>
          <w:sz w:val="24"/>
          <w:szCs w:val="24"/>
        </w:rPr>
      </w:pPr>
      <w:r w:rsidRPr="003361DE">
        <w:rPr>
          <w:rFonts w:ascii="Times New Roman" w:eastAsia="Times New Roman" w:hAnsi="Times New Roman" w:cs="Times New Roman"/>
          <w:color w:val="000000" w:themeColor="text1"/>
          <w:sz w:val="24"/>
          <w:szCs w:val="24"/>
        </w:rPr>
        <w:t xml:space="preserve">Metode analisis data yang digunakan dalam penelitian ini adalah dengan Analisis data kuantitatif. Analisis kuantitatif adalah pendekatan ilmiah terhadap pengambilan keputusan manajerial dan ekonomi yang kemudian diproses dan menjadi informasi yang bermanfaat </w:t>
      </w:r>
      <w:r w:rsidRPr="003361DE">
        <w:rPr>
          <w:rFonts w:ascii="Times New Roman" w:eastAsia="Times New Roman" w:hAnsi="Times New Roman" w:cs="Times New Roman"/>
          <w:i/>
          <w:color w:val="000000" w:themeColor="text1"/>
          <w:sz w:val="24"/>
          <w:szCs w:val="24"/>
        </w:rPr>
        <w:t xml:space="preserve">(Kuncoro Mudrajad, 2004:58) </w:t>
      </w:r>
      <w:r w:rsidRPr="003361DE">
        <w:rPr>
          <w:rFonts w:ascii="Times New Roman" w:eastAsia="Times New Roman" w:hAnsi="Times New Roman" w:cs="Times New Roman"/>
          <w:color w:val="000000" w:themeColor="text1"/>
          <w:sz w:val="24"/>
          <w:szCs w:val="24"/>
        </w:rPr>
        <w:t xml:space="preserve">dengan bantuan program SPSS 18. </w:t>
      </w:r>
    </w:p>
    <w:p w:rsidR="00175BF3" w:rsidRPr="003361DE" w:rsidRDefault="00175BF3" w:rsidP="00175BF3">
      <w:pPr>
        <w:pStyle w:val="ListParagraph"/>
        <w:numPr>
          <w:ilvl w:val="3"/>
          <w:numId w:val="1"/>
        </w:numPr>
        <w:tabs>
          <w:tab w:val="clear" w:pos="2880"/>
          <w:tab w:val="num" w:pos="709"/>
        </w:tabs>
        <w:spacing w:before="100" w:beforeAutospacing="1" w:after="100" w:afterAutospacing="1" w:line="240" w:lineRule="auto"/>
        <w:ind w:hanging="2454"/>
        <w:jc w:val="both"/>
        <w:rPr>
          <w:rFonts w:ascii="Times New Roman" w:eastAsia="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 xml:space="preserve">Analisis deskriptif </w:t>
      </w:r>
    </w:p>
    <w:p w:rsidR="00175BF3" w:rsidRDefault="00175BF3" w:rsidP="00175BF3">
      <w:pPr>
        <w:pStyle w:val="ListParagraph"/>
        <w:numPr>
          <w:ilvl w:val="3"/>
          <w:numId w:val="1"/>
        </w:numPr>
        <w:tabs>
          <w:tab w:val="clear" w:pos="2880"/>
          <w:tab w:val="num" w:pos="709"/>
        </w:tabs>
        <w:spacing w:before="100" w:beforeAutospacing="1" w:after="0" w:line="240" w:lineRule="auto"/>
        <w:ind w:hanging="2454"/>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Analisis Kontribus</w:t>
      </w:r>
    </w:p>
    <w:p w:rsidR="00175BF3" w:rsidRPr="00BC4F07" w:rsidRDefault="00175BF3" w:rsidP="00175BF3">
      <w:pPr>
        <w:spacing w:before="100" w:beforeAutospacing="1" w:after="0" w:line="240" w:lineRule="auto"/>
        <w:jc w:val="both"/>
        <w:rPr>
          <w:rFonts w:ascii="Times New Roman" w:eastAsia="Times New Roman" w:hAnsi="Times New Roman" w:cs="Times New Roman"/>
          <w:sz w:val="24"/>
          <w:szCs w:val="24"/>
        </w:rPr>
      </w:pPr>
      <w:r w:rsidRPr="00BC4F07">
        <w:rPr>
          <w:rFonts w:ascii="Times New Roman" w:eastAsia="Times New Roman" w:hAnsi="Times New Roman" w:cs="Times New Roman"/>
          <w:b/>
          <w:bCs/>
          <w:sz w:val="24"/>
          <w:szCs w:val="24"/>
        </w:rPr>
        <w:t>Jenis dan Sumber Data</w:t>
      </w:r>
    </w:p>
    <w:p w:rsidR="00175BF3" w:rsidRDefault="00175BF3" w:rsidP="00175BF3">
      <w:pPr>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Sumber data penelitian</w:t>
      </w:r>
      <w:r>
        <w:rPr>
          <w:rFonts w:ascii="Times New Roman" w:eastAsia="Times New Roman" w:hAnsi="Times New Roman" w:cs="Times New Roman"/>
          <w:color w:val="000000"/>
          <w:sz w:val="24"/>
          <w:szCs w:val="24"/>
        </w:rPr>
        <w:t xml:space="preserve"> merupakan faktor p</w:t>
      </w:r>
      <w:r w:rsidRPr="00AB03A6">
        <w:rPr>
          <w:rFonts w:ascii="Times New Roman" w:eastAsia="Times New Roman" w:hAnsi="Times New Roman" w:cs="Times New Roman"/>
          <w:color w:val="000000"/>
          <w:sz w:val="24"/>
          <w:szCs w:val="24"/>
        </w:rPr>
        <w:t>enting yang menjadi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pertimbangan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yang menentukan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metode</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pengumpulan data. Jenis data yang 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digunakan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penelitian</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z w:val="24"/>
          <w:szCs w:val="24"/>
        </w:rPr>
        <w:t xml:space="preserve"> </w:t>
      </w:r>
      <w:r w:rsidRPr="00AB03A6">
        <w:rPr>
          <w:rFonts w:ascii="Times New Roman" w:eastAsia="Times New Roman" w:hAnsi="Times New Roman" w:cs="Times New Roman"/>
          <w:color w:val="000000"/>
          <w:sz w:val="24"/>
          <w:szCs w:val="24"/>
        </w:rPr>
        <w:t>dua, yaitu :</w:t>
      </w:r>
    </w:p>
    <w:p w:rsidR="00175BF3" w:rsidRDefault="00175BF3" w:rsidP="00175BF3">
      <w:pPr>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rPr>
      </w:pPr>
    </w:p>
    <w:p w:rsidR="00175BF3" w:rsidRPr="00AB03A6" w:rsidRDefault="00175BF3" w:rsidP="00175BF3">
      <w:pPr>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rPr>
      </w:pPr>
    </w:p>
    <w:p w:rsidR="00175BF3" w:rsidRPr="00BC4F07" w:rsidRDefault="00175BF3" w:rsidP="00175BF3">
      <w:pPr>
        <w:tabs>
          <w:tab w:val="left" w:pos="993"/>
        </w:tabs>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sidRPr="00BC4F07">
        <w:rPr>
          <w:rFonts w:ascii="Times New Roman" w:eastAsia="Times New Roman" w:hAnsi="Times New Roman" w:cs="Times New Roman"/>
          <w:color w:val="000000"/>
          <w:sz w:val="24"/>
          <w:szCs w:val="24"/>
        </w:rPr>
        <w:t>Data Primer</w:t>
      </w:r>
    </w:p>
    <w:p w:rsidR="00175BF3" w:rsidRDefault="00175BF3" w:rsidP="00175BF3">
      <w:pPr>
        <w:spacing w:after="0" w:line="240" w:lineRule="auto"/>
        <w:ind w:firstLine="709"/>
        <w:jc w:val="both"/>
        <w:rPr>
          <w:rFonts w:ascii="Times New Roman" w:eastAsia="Times New Roman" w:hAnsi="Times New Roman" w:cs="Times New Roman"/>
          <w:color w:val="000000"/>
          <w:sz w:val="24"/>
          <w:szCs w:val="24"/>
          <w:lang w:val="en-US"/>
        </w:rPr>
      </w:pPr>
      <w:r w:rsidRPr="00BC4F07">
        <w:rPr>
          <w:rFonts w:ascii="Times New Roman" w:eastAsia="Times New Roman" w:hAnsi="Times New Roman" w:cs="Times New Roman"/>
          <w:color w:val="000000"/>
          <w:sz w:val="24"/>
          <w:szCs w:val="24"/>
        </w:rPr>
        <w:t>Data primer data penelitian yang secara langsung dari sumber asli atau tidak melalui perantara. Data primer secara khusus dikumpulkan oleh peneliti untuk menjawab pertanyaan penelitian (</w:t>
      </w:r>
      <w:r w:rsidRPr="00BC4F07">
        <w:rPr>
          <w:rFonts w:ascii="Times New Roman" w:eastAsia="Times New Roman" w:hAnsi="Times New Roman" w:cs="Times New Roman"/>
          <w:i/>
          <w:color w:val="000000"/>
          <w:sz w:val="24"/>
          <w:szCs w:val="24"/>
        </w:rPr>
        <w:t>Bambang Supomo dan Nur Indriantoro,2001:115</w:t>
      </w:r>
      <w:r w:rsidRPr="00BC4F07">
        <w:rPr>
          <w:rFonts w:ascii="Times New Roman" w:eastAsia="Times New Roman" w:hAnsi="Times New Roman" w:cs="Times New Roman"/>
          <w:color w:val="000000"/>
          <w:sz w:val="24"/>
          <w:szCs w:val="24"/>
        </w:rPr>
        <w:t xml:space="preserve">). </w:t>
      </w:r>
    </w:p>
    <w:p w:rsidR="00175BF3" w:rsidRPr="00AB03A6" w:rsidRDefault="00175BF3" w:rsidP="00175BF3">
      <w:pPr>
        <w:spacing w:after="0" w:line="240" w:lineRule="auto"/>
        <w:jc w:val="both"/>
        <w:rPr>
          <w:rFonts w:ascii="Times New Roman" w:eastAsia="Times New Roman" w:hAnsi="Times New Roman" w:cs="Times New Roman"/>
          <w:color w:val="000000"/>
          <w:sz w:val="24"/>
          <w:szCs w:val="24"/>
        </w:rPr>
      </w:pPr>
      <w:r w:rsidRPr="00AB03A6">
        <w:rPr>
          <w:rFonts w:ascii="Times New Roman" w:eastAsia="Times New Roman" w:hAnsi="Times New Roman" w:cs="Times New Roman"/>
          <w:color w:val="000000"/>
          <w:sz w:val="24"/>
          <w:szCs w:val="24"/>
        </w:rPr>
        <w:t>Data Sekunder</w:t>
      </w:r>
    </w:p>
    <w:p w:rsidR="00175BF3" w:rsidRDefault="00175BF3" w:rsidP="00175BF3">
      <w:pPr>
        <w:spacing w:after="0" w:line="240" w:lineRule="auto"/>
        <w:ind w:firstLine="720"/>
        <w:jc w:val="both"/>
        <w:rPr>
          <w:rFonts w:ascii="Times New Roman" w:eastAsia="Times New Roman" w:hAnsi="Times New Roman" w:cs="Times New Roman"/>
          <w:i/>
          <w:color w:val="000000"/>
          <w:sz w:val="24"/>
          <w:szCs w:val="24"/>
          <w:lang w:val="en-US"/>
        </w:rPr>
      </w:pPr>
      <w:r w:rsidRPr="00447EB1">
        <w:rPr>
          <w:rFonts w:ascii="Times New Roman" w:eastAsia="Times New Roman" w:hAnsi="Times New Roman" w:cs="Times New Roman"/>
          <w:color w:val="000000"/>
          <w:sz w:val="24"/>
          <w:szCs w:val="24"/>
        </w:rPr>
        <w:t xml:space="preserve">Data sekunder merupakan data penelitian yang diperoleh peneliti secara tidak langsung melalui media perantara atau diperoleh dan dicatat oleh pihak lain </w:t>
      </w:r>
      <w:r w:rsidRPr="00447EB1">
        <w:rPr>
          <w:rFonts w:ascii="Times New Roman" w:eastAsia="Times New Roman" w:hAnsi="Times New Roman" w:cs="Times New Roman"/>
          <w:i/>
          <w:color w:val="000000"/>
          <w:sz w:val="24"/>
          <w:szCs w:val="24"/>
        </w:rPr>
        <w:t xml:space="preserve">(Bambang Supomo dan NurI ndriantoro, 2001:117). </w:t>
      </w:r>
    </w:p>
    <w:p w:rsidR="00175BF3" w:rsidRPr="00175BF3" w:rsidRDefault="00175BF3" w:rsidP="00175BF3">
      <w:pPr>
        <w:spacing w:after="0" w:line="240" w:lineRule="auto"/>
        <w:ind w:firstLine="720"/>
        <w:jc w:val="both"/>
        <w:rPr>
          <w:rFonts w:ascii="Times New Roman" w:eastAsia="Times New Roman" w:hAnsi="Times New Roman" w:cs="Times New Roman"/>
          <w:color w:val="000000"/>
          <w:sz w:val="24"/>
          <w:szCs w:val="24"/>
          <w:lang w:val="en-US"/>
        </w:rPr>
      </w:pPr>
    </w:p>
    <w:p w:rsidR="00175BF3" w:rsidRPr="003361DE" w:rsidRDefault="00175BF3" w:rsidP="00175BF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t>BAB IV</w:t>
      </w:r>
      <w:r w:rsidRPr="003361DE">
        <w:rPr>
          <w:rFonts w:ascii="Times New Roman" w:eastAsia="Times New Roman" w:hAnsi="Times New Roman" w:cs="Times New Roman"/>
          <w:b/>
          <w:color w:val="000000" w:themeColor="text1"/>
          <w:sz w:val="24"/>
          <w:szCs w:val="24"/>
        </w:rPr>
        <w:t xml:space="preserve"> HASIL DAN PEMBAHASAN </w:t>
      </w:r>
    </w:p>
    <w:p w:rsidR="00175BF3" w:rsidRPr="00BC4F07" w:rsidRDefault="00175BF3" w:rsidP="00175BF3">
      <w:pPr>
        <w:tabs>
          <w:tab w:val="left" w:pos="1134"/>
        </w:tabs>
        <w:spacing w:after="0" w:line="240" w:lineRule="auto"/>
        <w:jc w:val="both"/>
        <w:rPr>
          <w:rFonts w:ascii="Times New Roman" w:eastAsia="Times New Roman" w:hAnsi="Times New Roman" w:cs="Times New Roman"/>
          <w:b/>
          <w:sz w:val="24"/>
          <w:szCs w:val="24"/>
          <w:lang w:val="en-US"/>
        </w:rPr>
      </w:pPr>
      <w:r w:rsidRPr="00BC4F07">
        <w:rPr>
          <w:rFonts w:ascii="Times New Roman" w:eastAsia="Times New Roman" w:hAnsi="Times New Roman" w:cs="Times New Roman"/>
          <w:b/>
          <w:sz w:val="24"/>
          <w:szCs w:val="24"/>
          <w:lang w:val="en-US"/>
        </w:rPr>
        <w:t xml:space="preserve">Topografi </w:t>
      </w:r>
    </w:p>
    <w:p w:rsidR="00175BF3" w:rsidRPr="00BC4F07" w:rsidRDefault="00175BF3" w:rsidP="00175BF3">
      <w:pPr>
        <w:spacing w:after="0" w:line="240" w:lineRule="auto"/>
        <w:ind w:firstLine="426"/>
        <w:jc w:val="both"/>
        <w:rPr>
          <w:rFonts w:ascii="Times New Roman" w:eastAsia="Times New Roman" w:hAnsi="Times New Roman" w:cs="Times New Roman"/>
          <w:sz w:val="24"/>
          <w:szCs w:val="24"/>
          <w:lang w:val="en-US"/>
        </w:rPr>
      </w:pPr>
      <w:r w:rsidRPr="00BC4F07">
        <w:rPr>
          <w:rFonts w:ascii="Times New Roman" w:eastAsia="Times New Roman" w:hAnsi="Times New Roman" w:cs="Times New Roman"/>
          <w:sz w:val="24"/>
          <w:szCs w:val="24"/>
          <w:lang w:val="en-US"/>
        </w:rPr>
        <w:t xml:space="preserve">Secara topografis Kabupaten Mandailing Natal terbagi atas wilayah dataran rendah yang merupakan daerah pesisir dengan elevasi 00-20 seluas 160.500 Ha (24,24%), wilayah dataran landai dengan elevasi 20-150 seluas 36.585 Ha (5,49%) dan wilayah dataran tinggi yang dibedakan atas daerah perbukitan dengan elevasi 150-200 seluas 112.000 Ha (16,91%) dan daerah pegunungan dengan elevasi 200-400 seluas 353.185 Ha (53,34%) yang masing-masing daerah memiliki karakteristik yang berbeda-beda baik dari topografi, kontur maupun iklim. </w:t>
      </w:r>
      <w:proofErr w:type="gramStart"/>
      <w:r w:rsidRPr="00BC4F07">
        <w:rPr>
          <w:rFonts w:ascii="Times New Roman" w:eastAsia="Times New Roman" w:hAnsi="Times New Roman" w:cs="Times New Roman"/>
          <w:sz w:val="24"/>
          <w:szCs w:val="24"/>
          <w:lang w:val="en-US"/>
        </w:rPr>
        <w:t>Daerah dataran rendah dan dataran landai adalah daerah yang subur, kelembaban tinggi dengan curah hujan relatif tinggi pula.</w:t>
      </w:r>
      <w:proofErr w:type="gramEnd"/>
      <w:r w:rsidRPr="00BC4F07">
        <w:rPr>
          <w:rFonts w:ascii="Times New Roman" w:eastAsia="Times New Roman" w:hAnsi="Times New Roman" w:cs="Times New Roman"/>
          <w:sz w:val="24"/>
          <w:szCs w:val="24"/>
          <w:lang w:val="en-US"/>
        </w:rPr>
        <w:t xml:space="preserve"> </w:t>
      </w:r>
      <w:proofErr w:type="gramStart"/>
      <w:r w:rsidRPr="00BC4F07">
        <w:rPr>
          <w:rFonts w:ascii="Times New Roman" w:eastAsia="Times New Roman" w:hAnsi="Times New Roman" w:cs="Times New Roman"/>
          <w:sz w:val="24"/>
          <w:szCs w:val="24"/>
          <w:lang w:val="en-US"/>
        </w:rPr>
        <w:t>Wilayah ini memiliki potensi ekonomi yang tinggi sehingga terus cenderung semakin padat.</w:t>
      </w:r>
      <w:proofErr w:type="gramEnd"/>
      <w:r w:rsidRPr="00BC4F07">
        <w:rPr>
          <w:rFonts w:ascii="Times New Roman" w:eastAsia="Times New Roman" w:hAnsi="Times New Roman" w:cs="Times New Roman"/>
          <w:sz w:val="24"/>
          <w:szCs w:val="24"/>
          <w:lang w:val="en-US"/>
        </w:rPr>
        <w:t xml:space="preserve"> </w:t>
      </w:r>
      <w:proofErr w:type="gramStart"/>
      <w:r w:rsidRPr="00BC4F07">
        <w:rPr>
          <w:rFonts w:ascii="Times New Roman" w:eastAsia="Times New Roman" w:hAnsi="Times New Roman" w:cs="Times New Roman"/>
          <w:sz w:val="24"/>
          <w:szCs w:val="24"/>
          <w:lang w:val="en-US"/>
        </w:rPr>
        <w:t xml:space="preserve">Banjir juga dapat melanda daerah ini akibat berkurangnya pelestarian hutan, erosi, dan </w:t>
      </w:r>
      <w:r w:rsidRPr="00BC4F07">
        <w:rPr>
          <w:rFonts w:ascii="Times New Roman" w:hAnsi="Times New Roman" w:cs="Times New Roman"/>
          <w:sz w:val="24"/>
          <w:szCs w:val="24"/>
        </w:rPr>
        <w:t>pendangkalan sungai.</w:t>
      </w:r>
      <w:proofErr w:type="gramEnd"/>
      <w:r w:rsidRPr="00BC4F07">
        <w:rPr>
          <w:rFonts w:ascii="Times New Roman" w:hAnsi="Times New Roman" w:cs="Times New Roman"/>
          <w:sz w:val="24"/>
          <w:szCs w:val="24"/>
        </w:rPr>
        <w:t xml:space="preserve"> Sedangkan pada musim kemarau terjadi pula kekurangan</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persediaan air sebagai konsekuensi dari kondisi hutan yang</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semakin kritis.</w:t>
      </w:r>
    </w:p>
    <w:p w:rsidR="00175BF3" w:rsidRPr="00BC4F07" w:rsidRDefault="00175BF3" w:rsidP="00175BF3">
      <w:pPr>
        <w:tabs>
          <w:tab w:val="left" w:pos="1134"/>
        </w:tabs>
        <w:spacing w:after="0" w:line="240" w:lineRule="auto"/>
        <w:jc w:val="both"/>
        <w:rPr>
          <w:rFonts w:ascii="Times New Roman" w:eastAsia="Times New Roman" w:hAnsi="Times New Roman" w:cs="Times New Roman"/>
          <w:b/>
          <w:sz w:val="24"/>
          <w:szCs w:val="24"/>
          <w:lang w:val="en-US"/>
        </w:rPr>
      </w:pPr>
      <w:r w:rsidRPr="00BC4F07">
        <w:rPr>
          <w:rFonts w:ascii="Times New Roman" w:hAnsi="Times New Roman" w:cs="Times New Roman"/>
          <w:b/>
          <w:sz w:val="24"/>
          <w:szCs w:val="24"/>
        </w:rPr>
        <w:t>Geologi</w:t>
      </w:r>
      <w:r w:rsidRPr="00BC4F07">
        <w:rPr>
          <w:rFonts w:ascii="Times New Roman" w:hAnsi="Times New Roman" w:cs="Times New Roman"/>
          <w:b/>
          <w:sz w:val="24"/>
          <w:szCs w:val="24"/>
          <w:lang w:val="en-US"/>
        </w:rPr>
        <w:t xml:space="preserve"> </w:t>
      </w:r>
    </w:p>
    <w:p w:rsidR="00175BF3" w:rsidRDefault="00175BF3" w:rsidP="00175BF3">
      <w:pPr>
        <w:spacing w:after="0" w:line="240" w:lineRule="auto"/>
        <w:ind w:firstLine="426"/>
        <w:jc w:val="both"/>
        <w:rPr>
          <w:rFonts w:ascii="Times New Roman" w:hAnsi="Times New Roman" w:cs="Times New Roman"/>
          <w:sz w:val="24"/>
          <w:szCs w:val="24"/>
          <w:lang w:val="en-US"/>
        </w:rPr>
      </w:pPr>
      <w:r w:rsidRPr="005C52F9">
        <w:rPr>
          <w:rFonts w:ascii="Times New Roman" w:hAnsi="Times New Roman" w:cs="Times New Roman"/>
          <w:sz w:val="24"/>
          <w:szCs w:val="24"/>
        </w:rPr>
        <w:t>Secara fisiografi, Kabupaten Mandailing Natal termasuk dalam satuan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 xml:space="preserve">fisiografi Graben Panyabungan yang merupakan bagian Sistem Patahan </w:t>
      </w:r>
      <w:r w:rsidRPr="005C52F9">
        <w:rPr>
          <w:rFonts w:ascii="Times New Roman" w:hAnsi="Times New Roman" w:cs="Times New Roman"/>
          <w:sz w:val="24"/>
          <w:szCs w:val="24"/>
        </w:rPr>
        <w:lastRenderedPageBreak/>
        <w:t>Sumatera.</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Lantai dasar graben ini berada pada elevasi 200 m dpl dengan lebar maksimum</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200 km.</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Tinggi maksimum dinding graben sebelah barat mencapai 1000 m</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sedangkan dinding graben sebelah timur mencapai 1700 m. Sebagian besar lantai</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graben ditempati oleh endapan aluvial.</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Kondisi geologi di Kabupaten Mandailing Natal cukup kompleks, dengan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jenis batuan yang berumur mulai dari Permokarbon sampai dengan Resen, terdiri</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dari berbagai jenis litologi mulai dari batuan beku, batuan metamorf dan batuan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sedimen, memungkinkan kabupaten ini memiliki berbagai jenis bahan galian,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terutama non-logam, yang beberapa jenis diantaranya cukup prospek untuk</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dikembangkan, seperti bahan galian granit, lempung, batu</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gamping, sirtu, tras,</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batu</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apung, batu</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sabak dan kuarsit.</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Jenis batuan paling banyak terdapat pada Formasi Paleogen seluas 196.910Ha (29,30%) dengan mayoritas terdapat di Kecamatan Muara Batang Gadis.</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Jenis</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batuan permokarbon seluas 180.364,02 Ha (27,24%) mayoritas terdapat diKecamatan Natal, Siabu, Panyabungan, sebagian terdapat di Kecamatan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Kotanopan dan Kecamatan Muara Sipongi. Jenis formasi Andesit Muda seluas</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171.529,86 Ha (25,91%) mayoritas terdapat di Kecamatan Batang Natal dan</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Kecamatan Kotanopan. Sedangkan jenis batuan yang paling sedikit adalah jenis</w:t>
      </w:r>
      <w:r>
        <w:rPr>
          <w:rFonts w:ascii="Times New Roman" w:hAnsi="Times New Roman" w:cs="Times New Roman"/>
          <w:sz w:val="24"/>
          <w:szCs w:val="24"/>
          <w:lang w:val="en-US"/>
        </w:rPr>
        <w:t xml:space="preserve"> </w:t>
      </w:r>
      <w:r w:rsidRPr="005C52F9">
        <w:rPr>
          <w:rFonts w:ascii="Times New Roman" w:hAnsi="Times New Roman" w:cs="Times New Roman"/>
          <w:sz w:val="24"/>
          <w:szCs w:val="24"/>
        </w:rPr>
        <w:t>batuan diabas seluas 1.835,19 Ha (0,28%).</w:t>
      </w:r>
      <w:r>
        <w:rPr>
          <w:rFonts w:ascii="Times New Roman" w:hAnsi="Times New Roman" w:cs="Times New Roman"/>
          <w:sz w:val="24"/>
          <w:szCs w:val="24"/>
          <w:lang w:val="en-US"/>
        </w:rPr>
        <w:t xml:space="preserve"> </w:t>
      </w:r>
    </w:p>
    <w:p w:rsidR="00175BF3" w:rsidRPr="00BC4F07" w:rsidRDefault="00175BF3" w:rsidP="00175BF3">
      <w:pPr>
        <w:tabs>
          <w:tab w:val="left" w:pos="1134"/>
        </w:tabs>
        <w:spacing w:after="0" w:line="240" w:lineRule="auto"/>
        <w:jc w:val="both"/>
        <w:rPr>
          <w:rFonts w:ascii="Times New Roman" w:eastAsia="Times New Roman" w:hAnsi="Times New Roman" w:cs="Times New Roman"/>
          <w:b/>
          <w:sz w:val="24"/>
          <w:szCs w:val="24"/>
          <w:lang w:val="en-US"/>
        </w:rPr>
      </w:pPr>
      <w:r w:rsidRPr="00BC4F07">
        <w:rPr>
          <w:rFonts w:ascii="Times New Roman" w:hAnsi="Times New Roman" w:cs="Times New Roman"/>
          <w:b/>
          <w:sz w:val="24"/>
          <w:szCs w:val="24"/>
        </w:rPr>
        <w:t>Hidrologi</w:t>
      </w:r>
      <w:r w:rsidRPr="00BC4F07">
        <w:rPr>
          <w:rFonts w:ascii="Times New Roman" w:hAnsi="Times New Roman" w:cs="Times New Roman"/>
          <w:b/>
          <w:sz w:val="24"/>
          <w:szCs w:val="24"/>
          <w:lang w:val="en-US"/>
        </w:rPr>
        <w:t xml:space="preserve"> </w:t>
      </w:r>
    </w:p>
    <w:p w:rsidR="00175BF3" w:rsidRDefault="00175BF3" w:rsidP="00175BF3">
      <w:pPr>
        <w:spacing w:after="0" w:line="240" w:lineRule="auto"/>
        <w:ind w:firstLine="360"/>
        <w:jc w:val="both"/>
        <w:rPr>
          <w:rFonts w:ascii="Times New Roman" w:hAnsi="Times New Roman" w:cs="Times New Roman"/>
          <w:sz w:val="24"/>
          <w:szCs w:val="24"/>
          <w:lang w:val="en-US"/>
        </w:rPr>
      </w:pPr>
      <w:r w:rsidRPr="00BC4F07">
        <w:rPr>
          <w:rFonts w:ascii="Times New Roman" w:hAnsi="Times New Roman" w:cs="Times New Roman"/>
          <w:sz w:val="24"/>
          <w:szCs w:val="24"/>
        </w:rPr>
        <w:t>Potensi hidrologi cukup penting untuk menunjang pembangunan, baik untuk</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lastRenderedPageBreak/>
        <w:t>kepentingan irigasi, air minum,sanitasi, transportasi, maupun untuk kepentingan</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lainnya. Sumber air yang terdapat di Kabupaten Mandailing Natal bagi kebutuhan</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tersebut di atas berasal dari mata air dan sunga</w:t>
      </w:r>
      <w:r w:rsidRPr="00BC4F07">
        <w:rPr>
          <w:rFonts w:ascii="Times New Roman" w:hAnsi="Times New Roman" w:cs="Times New Roman"/>
          <w:sz w:val="24"/>
          <w:szCs w:val="24"/>
          <w:lang w:val="en-US"/>
        </w:rPr>
        <w:t xml:space="preserve">i </w:t>
      </w:r>
      <w:r w:rsidRPr="00BC4F07">
        <w:rPr>
          <w:rFonts w:ascii="Times New Roman" w:hAnsi="Times New Roman" w:cs="Times New Roman"/>
          <w:sz w:val="24"/>
          <w:szCs w:val="24"/>
        </w:rPr>
        <w:t>Rencana Pembangunan Jangka Menengah Daerah</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Kabupaten</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Mandailing Natal Tahun 2011-2016</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Secara umum, sungai-sungai di Kabupaten Mandailing Natal beraliran pendek,terjal, dan sempit, sehingga sulit untuk digunakan sarana transportasi. Sebagian</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sungai dimanfaatkan untuk pembangkit tenaga listrik (micro-hydro) dan untuk</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irigasi. Alur sungai senantiasa bergerak secara</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horisontal dan jalur sungai</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berpindah-pindah (bergerak) secara terus-menerus. Sebagian sungai</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berkelok-kelok atau membentuk</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meander. Pola Daerah Aliran Sungai (DAS) sangat</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dipengaruhi</w:t>
      </w:r>
      <w:r w:rsidRPr="00BC4F07">
        <w:rPr>
          <w:rFonts w:ascii="Times New Roman" w:hAnsi="Times New Roman" w:cs="Times New Roman"/>
          <w:sz w:val="24"/>
          <w:szCs w:val="24"/>
          <w:lang w:val="en-US"/>
        </w:rPr>
        <w:t xml:space="preserve"> </w:t>
      </w:r>
      <w:r w:rsidRPr="00BC4F07">
        <w:rPr>
          <w:rFonts w:ascii="Times New Roman" w:hAnsi="Times New Roman" w:cs="Times New Roman"/>
          <w:sz w:val="24"/>
          <w:szCs w:val="24"/>
        </w:rPr>
        <w:t xml:space="preserve">oleh keadaan morfologis, topografi dan bentuk </w:t>
      </w:r>
    </w:p>
    <w:p w:rsidR="00175BF3" w:rsidRPr="00BC4F07" w:rsidRDefault="00175BF3" w:rsidP="00175BF3">
      <w:pPr>
        <w:spacing w:after="0" w:line="240" w:lineRule="auto"/>
        <w:jc w:val="both"/>
        <w:rPr>
          <w:rStyle w:val="markedcontent"/>
          <w:rFonts w:ascii="Times New Roman" w:hAnsi="Times New Roman" w:cs="Times New Roman"/>
          <w:b/>
          <w:sz w:val="24"/>
          <w:szCs w:val="24"/>
          <w:lang w:val="en-US"/>
        </w:rPr>
      </w:pPr>
      <w:r w:rsidRPr="00BC4F07">
        <w:rPr>
          <w:rStyle w:val="markedcontent"/>
          <w:rFonts w:ascii="Times New Roman" w:hAnsi="Times New Roman" w:cs="Times New Roman"/>
          <w:b/>
          <w:sz w:val="24"/>
          <w:szCs w:val="24"/>
          <w:lang w:val="en-US"/>
        </w:rPr>
        <w:t>Hasil Penelitian</w:t>
      </w:r>
    </w:p>
    <w:p w:rsidR="00175BF3" w:rsidRPr="00B82FC5" w:rsidRDefault="00175BF3" w:rsidP="00175BF3">
      <w:pPr>
        <w:pStyle w:val="Default"/>
        <w:jc w:val="both"/>
      </w:pPr>
      <w:r w:rsidRPr="00B82FC5">
        <w:rPr>
          <w:b/>
          <w:bCs/>
        </w:rPr>
        <w:t xml:space="preserve">Umur Responden </w:t>
      </w:r>
    </w:p>
    <w:p w:rsidR="00175BF3" w:rsidRPr="00CF7F5A" w:rsidRDefault="00175BF3" w:rsidP="00175BF3">
      <w:pPr>
        <w:pStyle w:val="Default"/>
        <w:ind w:firstLine="720"/>
        <w:jc w:val="both"/>
        <w:rPr>
          <w:bCs/>
        </w:rPr>
      </w:pPr>
      <w:proofErr w:type="gramStart"/>
      <w:r w:rsidRPr="00B82FC5">
        <w:t xml:space="preserve">Berdasarkan hasil penelitian yang dilakukan di </w:t>
      </w:r>
      <w:r w:rsidRPr="00CF7F5A">
        <w:t>Kelurahan Kayu Jati Kecamatan Panyabungan Kota Kabupaten Mandailing Natal</w:t>
      </w:r>
      <w:r>
        <w:rPr>
          <w:bCs/>
        </w:rPr>
        <w:t xml:space="preserve"> </w:t>
      </w:r>
      <w:r w:rsidRPr="00B82FC5">
        <w:t>maka dapat diketahui gambaran tentang identifikasi responden.</w:t>
      </w:r>
      <w:proofErr w:type="gramEnd"/>
      <w:r w:rsidRPr="00B82FC5">
        <w:t xml:space="preserve"> </w:t>
      </w:r>
      <w:proofErr w:type="gramStart"/>
      <w:r w:rsidRPr="00B82FC5">
        <w:t>Umur responden yang bergelut di bidang usaha dapat menunjang kegiatan usaha di dalam menghasilkan produk dan jasa yang berkualitas.</w:t>
      </w:r>
      <w:proofErr w:type="gramEnd"/>
      <w:r w:rsidRPr="00B82FC5">
        <w:t xml:space="preserve"> </w:t>
      </w:r>
      <w:proofErr w:type="gramStart"/>
      <w:r w:rsidRPr="00B82FC5">
        <w:t>Semakin tinggi tingkat umur pelaku usaha, maka semakin matang pemikirannya untuk meningkatkan kualitas produk.</w:t>
      </w:r>
      <w:proofErr w:type="gramEnd"/>
      <w:r w:rsidRPr="00B82FC5">
        <w:t xml:space="preserve"> </w:t>
      </w:r>
    </w:p>
    <w:p w:rsidR="00175BF3" w:rsidRDefault="00175BF3" w:rsidP="00175BF3">
      <w:pPr>
        <w:pStyle w:val="Default"/>
        <w:jc w:val="center"/>
        <w:rPr>
          <w:b/>
          <w:bCs/>
        </w:rPr>
        <w:sectPr w:rsidR="00175BF3" w:rsidSect="00175BF3">
          <w:type w:val="continuous"/>
          <w:pgSz w:w="11906" w:h="16838"/>
          <w:pgMar w:top="1140" w:right="1140" w:bottom="1701" w:left="1701" w:header="708" w:footer="708" w:gutter="0"/>
          <w:cols w:num="2" w:space="720"/>
          <w:docGrid w:linePitch="360"/>
        </w:sectPr>
      </w:pPr>
    </w:p>
    <w:p w:rsidR="00175BF3" w:rsidRDefault="00175BF3" w:rsidP="00175BF3">
      <w:pPr>
        <w:pStyle w:val="Default"/>
        <w:jc w:val="center"/>
        <w:rPr>
          <w:b/>
          <w:bCs/>
        </w:rPr>
      </w:pPr>
      <w:r w:rsidRPr="00B82FC5">
        <w:rPr>
          <w:b/>
          <w:bCs/>
        </w:rPr>
        <w:lastRenderedPageBreak/>
        <w:t>Tabel 4.</w:t>
      </w:r>
      <w:r>
        <w:rPr>
          <w:b/>
          <w:bCs/>
        </w:rPr>
        <w:t>3</w:t>
      </w:r>
    </w:p>
    <w:p w:rsidR="00175BF3" w:rsidRPr="00F566E7" w:rsidRDefault="00175BF3" w:rsidP="00175BF3">
      <w:pPr>
        <w:pStyle w:val="Default"/>
        <w:jc w:val="center"/>
        <w:rPr>
          <w:b/>
          <w:bCs/>
        </w:rPr>
      </w:pPr>
      <w:r w:rsidRPr="00B82FC5">
        <w:rPr>
          <w:b/>
          <w:bCs/>
        </w:rPr>
        <w:t xml:space="preserve">Jumlah Responden Menurut Umur pada UMKM di </w:t>
      </w:r>
      <w:r w:rsidRPr="00F566E7">
        <w:rPr>
          <w:b/>
        </w:rPr>
        <w:t>Kelurahan Kayu Jati Kecamatan Panyabungan Kota Kabupaten Mandailing Natal</w:t>
      </w:r>
    </w:p>
    <w:p w:rsidR="00175BF3" w:rsidRPr="00F566E7" w:rsidRDefault="00175BF3" w:rsidP="00175BF3">
      <w:pPr>
        <w:pStyle w:val="Default"/>
        <w:jc w:val="center"/>
        <w:rPr>
          <w:b/>
        </w:rPr>
      </w:pPr>
    </w:p>
    <w:tbl>
      <w:tblPr>
        <w:tblW w:w="0" w:type="auto"/>
        <w:tblInd w:w="108" w:type="dxa"/>
        <w:tblLayout w:type="fixed"/>
        <w:tblLook w:val="0000" w:firstRow="0" w:lastRow="0" w:firstColumn="0" w:lastColumn="0" w:noHBand="0" w:noVBand="0"/>
      </w:tblPr>
      <w:tblGrid>
        <w:gridCol w:w="3261"/>
        <w:gridCol w:w="2551"/>
        <w:gridCol w:w="1843"/>
      </w:tblGrid>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9F1118" w:rsidRDefault="00175BF3" w:rsidP="00175BF3">
            <w:pPr>
              <w:pStyle w:val="Default"/>
              <w:jc w:val="center"/>
              <w:rPr>
                <w:b/>
              </w:rPr>
            </w:pPr>
            <w:r w:rsidRPr="009F1118">
              <w:rPr>
                <w:b/>
              </w:rPr>
              <w:t>Umur (Tahun)</w:t>
            </w:r>
          </w:p>
        </w:tc>
        <w:tc>
          <w:tcPr>
            <w:tcW w:w="2551" w:type="dxa"/>
            <w:tcBorders>
              <w:top w:val="single" w:sz="4" w:space="0" w:color="auto"/>
              <w:left w:val="single" w:sz="4" w:space="0" w:color="auto"/>
              <w:bottom w:val="single" w:sz="4" w:space="0" w:color="auto"/>
              <w:right w:val="single" w:sz="4" w:space="0" w:color="auto"/>
            </w:tcBorders>
          </w:tcPr>
          <w:p w:rsidR="00175BF3" w:rsidRPr="009F1118" w:rsidRDefault="00175BF3" w:rsidP="00175BF3">
            <w:pPr>
              <w:pStyle w:val="Default"/>
              <w:jc w:val="center"/>
              <w:rPr>
                <w:b/>
              </w:rPr>
            </w:pPr>
            <w:r w:rsidRPr="009F1118">
              <w:rPr>
                <w:b/>
              </w:rPr>
              <w:t>Jumlah Responden</w:t>
            </w:r>
          </w:p>
        </w:tc>
        <w:tc>
          <w:tcPr>
            <w:tcW w:w="1843" w:type="dxa"/>
            <w:tcBorders>
              <w:top w:val="single" w:sz="4" w:space="0" w:color="auto"/>
              <w:left w:val="single" w:sz="4" w:space="0" w:color="auto"/>
              <w:bottom w:val="single" w:sz="4" w:space="0" w:color="auto"/>
              <w:right w:val="single" w:sz="4" w:space="0" w:color="auto"/>
            </w:tcBorders>
          </w:tcPr>
          <w:p w:rsidR="00175BF3" w:rsidRPr="009F1118" w:rsidRDefault="00175BF3" w:rsidP="00175BF3">
            <w:pPr>
              <w:pStyle w:val="Default"/>
              <w:jc w:val="center"/>
              <w:rPr>
                <w:b/>
              </w:rPr>
            </w:pPr>
            <w:r w:rsidRPr="009F1118">
              <w:rPr>
                <w:b/>
              </w:rPr>
              <w:t>%</w:t>
            </w:r>
          </w:p>
        </w:tc>
      </w:tr>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20-29</w:t>
            </w:r>
          </w:p>
        </w:tc>
        <w:tc>
          <w:tcPr>
            <w:tcW w:w="255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4</w:t>
            </w:r>
          </w:p>
        </w:tc>
        <w:tc>
          <w:tcPr>
            <w:tcW w:w="184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20</w:t>
            </w:r>
          </w:p>
        </w:tc>
      </w:tr>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30-39</w:t>
            </w:r>
          </w:p>
        </w:tc>
        <w:tc>
          <w:tcPr>
            <w:tcW w:w="255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10</w:t>
            </w:r>
          </w:p>
        </w:tc>
        <w:tc>
          <w:tcPr>
            <w:tcW w:w="184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5</w:t>
            </w:r>
            <w:r>
              <w:t>0</w:t>
            </w:r>
          </w:p>
        </w:tc>
      </w:tr>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40-49</w:t>
            </w:r>
          </w:p>
        </w:tc>
        <w:tc>
          <w:tcPr>
            <w:tcW w:w="255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5</w:t>
            </w:r>
          </w:p>
        </w:tc>
        <w:tc>
          <w:tcPr>
            <w:tcW w:w="184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25</w:t>
            </w:r>
          </w:p>
        </w:tc>
      </w:tr>
      <w:tr w:rsidR="00175BF3" w:rsidRPr="00B82FC5" w:rsidTr="00053098">
        <w:trPr>
          <w:trHeight w:val="109"/>
        </w:trPr>
        <w:tc>
          <w:tcPr>
            <w:tcW w:w="3261"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50-59</w:t>
            </w:r>
          </w:p>
        </w:tc>
        <w:tc>
          <w:tcPr>
            <w:tcW w:w="2551"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1</w:t>
            </w:r>
          </w:p>
        </w:tc>
        <w:tc>
          <w:tcPr>
            <w:tcW w:w="1843"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5</w:t>
            </w:r>
          </w:p>
        </w:tc>
      </w:tr>
      <w:tr w:rsidR="00175BF3" w:rsidRPr="00B82FC5" w:rsidTr="00053098">
        <w:trPr>
          <w:trHeight w:val="109"/>
        </w:trPr>
        <w:tc>
          <w:tcPr>
            <w:tcW w:w="3261" w:type="dxa"/>
            <w:tcBorders>
              <w:top w:val="single" w:sz="4" w:space="0" w:color="000000" w:themeColor="text1"/>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Jumlah</w:t>
            </w:r>
          </w:p>
        </w:tc>
        <w:tc>
          <w:tcPr>
            <w:tcW w:w="2551" w:type="dxa"/>
            <w:tcBorders>
              <w:top w:val="single" w:sz="4" w:space="0" w:color="000000" w:themeColor="text1"/>
              <w:left w:val="single" w:sz="4" w:space="0" w:color="auto"/>
              <w:bottom w:val="single" w:sz="4" w:space="0" w:color="auto"/>
              <w:right w:val="single" w:sz="4" w:space="0" w:color="auto"/>
            </w:tcBorders>
          </w:tcPr>
          <w:p w:rsidR="00175BF3" w:rsidRPr="00B82FC5" w:rsidRDefault="00175BF3" w:rsidP="00175BF3">
            <w:pPr>
              <w:pStyle w:val="Default"/>
              <w:jc w:val="center"/>
            </w:pPr>
            <w:r>
              <w:t>20</w:t>
            </w:r>
          </w:p>
        </w:tc>
        <w:tc>
          <w:tcPr>
            <w:tcW w:w="1843" w:type="dxa"/>
            <w:tcBorders>
              <w:top w:val="single" w:sz="4" w:space="0" w:color="000000" w:themeColor="text1"/>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100</w:t>
            </w:r>
          </w:p>
        </w:tc>
      </w:tr>
    </w:tbl>
    <w:p w:rsidR="00175BF3" w:rsidRPr="00F566E7" w:rsidRDefault="00175BF3" w:rsidP="00175BF3">
      <w:pPr>
        <w:spacing w:after="0" w:line="240" w:lineRule="auto"/>
        <w:jc w:val="both"/>
        <w:rPr>
          <w:rStyle w:val="markedcontent"/>
          <w:rFonts w:ascii="Times New Roman" w:hAnsi="Times New Roman" w:cs="Times New Roman"/>
          <w:b/>
          <w:sz w:val="24"/>
          <w:szCs w:val="24"/>
          <w:lang w:val="en-US"/>
        </w:rPr>
      </w:pPr>
      <w:r w:rsidRPr="00F83410">
        <w:rPr>
          <w:rFonts w:ascii="Times New Roman" w:hAnsi="Times New Roman" w:cs="Times New Roman"/>
          <w:sz w:val="20"/>
          <w:szCs w:val="20"/>
        </w:rPr>
        <w:t>Sumber: Data diolah dari hasil penelitian, 20</w:t>
      </w:r>
      <w:r>
        <w:rPr>
          <w:rFonts w:ascii="Times New Roman" w:hAnsi="Times New Roman" w:cs="Times New Roman"/>
          <w:sz w:val="20"/>
          <w:szCs w:val="20"/>
          <w:lang w:val="en-US"/>
        </w:rPr>
        <w:t>21</w:t>
      </w:r>
    </w:p>
    <w:p w:rsidR="00175BF3" w:rsidRDefault="00175BF3" w:rsidP="00175BF3">
      <w:pPr>
        <w:spacing w:after="0" w:line="240" w:lineRule="auto"/>
        <w:ind w:firstLine="426"/>
        <w:jc w:val="both"/>
        <w:rPr>
          <w:rFonts w:ascii="Times New Roman" w:hAnsi="Times New Roman" w:cs="Times New Roman"/>
          <w:sz w:val="24"/>
          <w:szCs w:val="24"/>
        </w:rPr>
        <w:sectPr w:rsidR="00175BF3" w:rsidSect="00175BF3">
          <w:type w:val="continuous"/>
          <w:pgSz w:w="11906" w:h="16838"/>
          <w:pgMar w:top="1140" w:right="1140" w:bottom="1701" w:left="1701" w:header="708" w:footer="708" w:gutter="0"/>
          <w:cols w:space="720"/>
          <w:docGrid w:linePitch="360"/>
        </w:sectPr>
      </w:pPr>
    </w:p>
    <w:p w:rsidR="00175BF3" w:rsidRPr="00452A16" w:rsidRDefault="00175BF3" w:rsidP="00175BF3">
      <w:pPr>
        <w:spacing w:after="0" w:line="240" w:lineRule="auto"/>
        <w:ind w:firstLine="426"/>
        <w:jc w:val="both"/>
        <w:rPr>
          <w:rStyle w:val="markedcontent"/>
          <w:rFonts w:ascii="Times New Roman" w:hAnsi="Times New Roman" w:cs="Times New Roman"/>
          <w:b/>
          <w:sz w:val="24"/>
          <w:szCs w:val="24"/>
          <w:lang w:val="en-US"/>
        </w:rPr>
      </w:pPr>
      <w:r>
        <w:rPr>
          <w:rFonts w:ascii="Times New Roman" w:hAnsi="Times New Roman" w:cs="Times New Roman"/>
          <w:sz w:val="24"/>
          <w:szCs w:val="24"/>
        </w:rPr>
        <w:lastRenderedPageBreak/>
        <w:t>Tabel 4.</w:t>
      </w:r>
      <w:r>
        <w:rPr>
          <w:rFonts w:ascii="Times New Roman" w:hAnsi="Times New Roman" w:cs="Times New Roman"/>
          <w:sz w:val="24"/>
          <w:szCs w:val="24"/>
          <w:lang w:val="en-US"/>
        </w:rPr>
        <w:t>3</w:t>
      </w:r>
      <w:r>
        <w:rPr>
          <w:rFonts w:ascii="Times New Roman" w:hAnsi="Times New Roman" w:cs="Times New Roman"/>
          <w:sz w:val="24"/>
          <w:szCs w:val="24"/>
        </w:rPr>
        <w:t xml:space="preserve"> menunjukkan, bahwa dari </w:t>
      </w:r>
      <w:r>
        <w:rPr>
          <w:rFonts w:ascii="Times New Roman" w:hAnsi="Times New Roman" w:cs="Times New Roman"/>
          <w:sz w:val="24"/>
          <w:szCs w:val="24"/>
          <w:lang w:val="en-US"/>
        </w:rPr>
        <w:t>2</w:t>
      </w:r>
      <w:r w:rsidRPr="00452A16">
        <w:rPr>
          <w:rFonts w:ascii="Times New Roman" w:hAnsi="Times New Roman" w:cs="Times New Roman"/>
          <w:sz w:val="24"/>
          <w:szCs w:val="24"/>
        </w:rPr>
        <w:t xml:space="preserve">0 responden yang diteliti jumlah responden yang paling banyak berumur antara 30-39 tahun yaitu sebanyak </w:t>
      </w:r>
      <w:r>
        <w:rPr>
          <w:rFonts w:ascii="Times New Roman" w:hAnsi="Times New Roman" w:cs="Times New Roman"/>
          <w:sz w:val="24"/>
          <w:szCs w:val="24"/>
          <w:lang w:val="en-US"/>
        </w:rPr>
        <w:t>10</w:t>
      </w:r>
      <w:r w:rsidRPr="00452A16">
        <w:rPr>
          <w:rFonts w:ascii="Times New Roman" w:hAnsi="Times New Roman" w:cs="Times New Roman"/>
          <w:sz w:val="24"/>
          <w:szCs w:val="24"/>
        </w:rPr>
        <w:t xml:space="preserve"> orang atau 50 persen. Responden yang berumur 20-29 tahun yaitu sebanyak </w:t>
      </w:r>
      <w:r>
        <w:rPr>
          <w:rFonts w:ascii="Times New Roman" w:hAnsi="Times New Roman" w:cs="Times New Roman"/>
          <w:sz w:val="24"/>
          <w:szCs w:val="24"/>
          <w:lang w:val="en-US"/>
        </w:rPr>
        <w:t xml:space="preserve">4 </w:t>
      </w:r>
      <w:r w:rsidRPr="00452A16">
        <w:rPr>
          <w:rFonts w:ascii="Times New Roman" w:hAnsi="Times New Roman" w:cs="Times New Roman"/>
          <w:sz w:val="24"/>
          <w:szCs w:val="24"/>
        </w:rPr>
        <w:t xml:space="preserve">orang atau </w:t>
      </w:r>
      <w:r>
        <w:rPr>
          <w:rFonts w:ascii="Times New Roman" w:hAnsi="Times New Roman" w:cs="Times New Roman"/>
          <w:sz w:val="24"/>
          <w:szCs w:val="24"/>
          <w:lang w:val="en-US"/>
        </w:rPr>
        <w:t xml:space="preserve"> 20 </w:t>
      </w:r>
      <w:r w:rsidRPr="00452A16">
        <w:rPr>
          <w:rFonts w:ascii="Times New Roman" w:hAnsi="Times New Roman" w:cs="Times New Roman"/>
          <w:sz w:val="24"/>
          <w:szCs w:val="24"/>
        </w:rPr>
        <w:t xml:space="preserve"> persen, responden yang berumur 40-49 tahun yaitu sebanyak </w:t>
      </w:r>
      <w:r>
        <w:rPr>
          <w:rFonts w:ascii="Times New Roman" w:hAnsi="Times New Roman" w:cs="Times New Roman"/>
          <w:sz w:val="24"/>
          <w:szCs w:val="24"/>
          <w:lang w:val="en-US"/>
        </w:rPr>
        <w:t>5</w:t>
      </w:r>
      <w:r>
        <w:rPr>
          <w:rFonts w:ascii="Times New Roman" w:hAnsi="Times New Roman" w:cs="Times New Roman"/>
          <w:sz w:val="24"/>
          <w:szCs w:val="24"/>
        </w:rPr>
        <w:t xml:space="preserve"> orang atau 2</w:t>
      </w:r>
      <w:r>
        <w:rPr>
          <w:rFonts w:ascii="Times New Roman" w:hAnsi="Times New Roman" w:cs="Times New Roman"/>
          <w:sz w:val="24"/>
          <w:szCs w:val="24"/>
          <w:lang w:val="en-US"/>
        </w:rPr>
        <w:t xml:space="preserve">5 </w:t>
      </w:r>
      <w:r w:rsidRPr="00452A16">
        <w:rPr>
          <w:rFonts w:ascii="Times New Roman" w:hAnsi="Times New Roman" w:cs="Times New Roman"/>
          <w:sz w:val="24"/>
          <w:szCs w:val="24"/>
        </w:rPr>
        <w:t xml:space="preserve"> persen, sedangkan responden yang paling sedikit berumur 50-59 tahun yaitu sebanyak </w:t>
      </w:r>
      <w:r>
        <w:rPr>
          <w:rFonts w:ascii="Times New Roman" w:hAnsi="Times New Roman" w:cs="Times New Roman"/>
          <w:sz w:val="24"/>
          <w:szCs w:val="24"/>
          <w:lang w:val="en-US"/>
        </w:rPr>
        <w:t>1</w:t>
      </w:r>
      <w:r w:rsidRPr="00452A16">
        <w:rPr>
          <w:rFonts w:ascii="Times New Roman" w:hAnsi="Times New Roman" w:cs="Times New Roman"/>
          <w:sz w:val="24"/>
          <w:szCs w:val="24"/>
        </w:rPr>
        <w:t xml:space="preserve"> orang </w:t>
      </w:r>
      <w:r>
        <w:rPr>
          <w:rFonts w:ascii="Times New Roman" w:hAnsi="Times New Roman" w:cs="Times New Roman"/>
          <w:sz w:val="24"/>
          <w:szCs w:val="24"/>
          <w:lang w:val="en-US"/>
        </w:rPr>
        <w:t>a</w:t>
      </w:r>
      <w:r w:rsidRPr="00452A16">
        <w:rPr>
          <w:rFonts w:ascii="Times New Roman" w:hAnsi="Times New Roman" w:cs="Times New Roman"/>
          <w:sz w:val="24"/>
          <w:szCs w:val="24"/>
        </w:rPr>
        <w:t xml:space="preserve">tau </w:t>
      </w:r>
      <w:r>
        <w:rPr>
          <w:rFonts w:ascii="Times New Roman" w:hAnsi="Times New Roman" w:cs="Times New Roman"/>
          <w:sz w:val="24"/>
          <w:szCs w:val="24"/>
          <w:lang w:val="en-US"/>
        </w:rPr>
        <w:t>5</w:t>
      </w:r>
      <w:r w:rsidRPr="00452A16">
        <w:rPr>
          <w:rFonts w:ascii="Times New Roman" w:hAnsi="Times New Roman" w:cs="Times New Roman"/>
          <w:sz w:val="24"/>
          <w:szCs w:val="24"/>
        </w:rPr>
        <w:t xml:space="preserve"> persen.</w:t>
      </w:r>
    </w:p>
    <w:p w:rsidR="00175BF3" w:rsidRDefault="00175BF3" w:rsidP="00175BF3">
      <w:pPr>
        <w:pStyle w:val="Default"/>
        <w:numPr>
          <w:ilvl w:val="0"/>
          <w:numId w:val="4"/>
        </w:numPr>
        <w:tabs>
          <w:tab w:val="clear" w:pos="1080"/>
          <w:tab w:val="num" w:pos="709"/>
        </w:tabs>
        <w:ind w:hanging="654"/>
        <w:jc w:val="both"/>
        <w:rPr>
          <w:sz w:val="23"/>
          <w:szCs w:val="23"/>
        </w:rPr>
      </w:pPr>
      <w:r>
        <w:rPr>
          <w:b/>
          <w:bCs/>
          <w:sz w:val="23"/>
          <w:szCs w:val="23"/>
        </w:rPr>
        <w:t xml:space="preserve">Jenis Kelamin Responden </w:t>
      </w:r>
    </w:p>
    <w:p w:rsidR="00175BF3" w:rsidRPr="00F566E7" w:rsidRDefault="00175BF3" w:rsidP="00175BF3">
      <w:pPr>
        <w:pStyle w:val="Default"/>
        <w:ind w:left="426" w:firstLine="567"/>
        <w:jc w:val="both"/>
      </w:pPr>
      <w:proofErr w:type="gramStart"/>
      <w:r w:rsidRPr="00F566E7">
        <w:lastRenderedPageBreak/>
        <w:t>Faktor jenis kelamin berkaitan dengan kemampuan pelaku usaha dalam menjalankan pekerjaan.</w:t>
      </w:r>
      <w:proofErr w:type="gramEnd"/>
      <w:r w:rsidRPr="00F566E7">
        <w:t xml:space="preserve"> Tabel 4.</w:t>
      </w:r>
      <w:r>
        <w:t>4</w:t>
      </w:r>
      <w:r w:rsidRPr="00F566E7">
        <w:t xml:space="preserve"> mengenai Distribusi Responden Menurut jenis Kelamin pada UMKM </w:t>
      </w:r>
      <w:r w:rsidRPr="00B82FC5">
        <w:t xml:space="preserve">di </w:t>
      </w:r>
      <w:r w:rsidRPr="00CF7F5A">
        <w:t>Kelurahan Kayu Jati Kecamatan Panyabungan Kota Kabupaten Mandailing Natal</w:t>
      </w:r>
      <w:r w:rsidRPr="00F566E7">
        <w:t xml:space="preserve">, adalah didominasi oleh jenis kelamin laki-laki yaitu </w:t>
      </w:r>
      <w:r>
        <w:t>13</w:t>
      </w:r>
      <w:r w:rsidRPr="00F566E7">
        <w:t xml:space="preserve"> orang, sedangkan jenis kelamin perempuan yaitu </w:t>
      </w:r>
      <w:r>
        <w:t>7</w:t>
      </w:r>
      <w:r w:rsidRPr="00F566E7">
        <w:t xml:space="preserve"> orang. </w:t>
      </w:r>
      <w:proofErr w:type="gramStart"/>
      <w:r w:rsidRPr="00F566E7">
        <w:t>Gambaran tentang jenis kelamin dapat dilihat pada Tabel 4.</w:t>
      </w:r>
      <w:r>
        <w:t>4</w:t>
      </w:r>
      <w:r w:rsidRPr="00F566E7">
        <w:t>.</w:t>
      </w:r>
      <w:proofErr w:type="gramEnd"/>
      <w:r w:rsidRPr="00F566E7">
        <w:t xml:space="preserve"> </w:t>
      </w:r>
    </w:p>
    <w:p w:rsidR="00175BF3" w:rsidRDefault="00175BF3" w:rsidP="00175BF3">
      <w:pPr>
        <w:pStyle w:val="Default"/>
        <w:jc w:val="center"/>
        <w:rPr>
          <w:b/>
          <w:bCs/>
        </w:rPr>
        <w:sectPr w:rsidR="00175BF3" w:rsidSect="00175BF3">
          <w:type w:val="continuous"/>
          <w:pgSz w:w="11906" w:h="16838"/>
          <w:pgMar w:top="1140" w:right="1140" w:bottom="1701" w:left="1701" w:header="708" w:footer="708" w:gutter="0"/>
          <w:cols w:num="2" w:space="720"/>
          <w:docGrid w:linePitch="360"/>
        </w:sectPr>
      </w:pPr>
    </w:p>
    <w:p w:rsidR="00175BF3" w:rsidRDefault="00175BF3" w:rsidP="00175BF3">
      <w:pPr>
        <w:pStyle w:val="Default"/>
        <w:jc w:val="center"/>
        <w:rPr>
          <w:b/>
          <w:bCs/>
        </w:rPr>
      </w:pPr>
      <w:r>
        <w:rPr>
          <w:b/>
          <w:bCs/>
        </w:rPr>
        <w:lastRenderedPageBreak/>
        <w:t>Tabel 4.4</w:t>
      </w:r>
    </w:p>
    <w:p w:rsidR="00175BF3" w:rsidRPr="00F566E7" w:rsidRDefault="00175BF3" w:rsidP="00175BF3">
      <w:pPr>
        <w:pStyle w:val="Default"/>
        <w:jc w:val="center"/>
        <w:rPr>
          <w:b/>
          <w:bCs/>
        </w:rPr>
      </w:pPr>
      <w:r w:rsidRPr="00B82FC5">
        <w:rPr>
          <w:b/>
          <w:bCs/>
        </w:rPr>
        <w:t xml:space="preserve">Jumlah Responden Menurut Jenis Kelamin pada UMKM di </w:t>
      </w:r>
      <w:r w:rsidRPr="00F566E7">
        <w:rPr>
          <w:b/>
        </w:rPr>
        <w:t>Kelurahan Kayu Jati Kecamatan Panyabungan Kota Kabupaten Mandailing Natal</w:t>
      </w:r>
    </w:p>
    <w:p w:rsidR="00175BF3" w:rsidRDefault="00175BF3" w:rsidP="00175BF3">
      <w:pPr>
        <w:pStyle w:val="Default"/>
        <w:jc w:val="center"/>
        <w:rPr>
          <w:b/>
          <w:bCs/>
        </w:rPr>
      </w:pPr>
    </w:p>
    <w:tbl>
      <w:tblPr>
        <w:tblW w:w="0" w:type="auto"/>
        <w:tblInd w:w="108" w:type="dxa"/>
        <w:tblLayout w:type="fixed"/>
        <w:tblLook w:val="0000" w:firstRow="0" w:lastRow="0" w:firstColumn="0" w:lastColumn="0" w:noHBand="0" w:noVBand="0"/>
      </w:tblPr>
      <w:tblGrid>
        <w:gridCol w:w="3261"/>
        <w:gridCol w:w="2551"/>
        <w:gridCol w:w="1843"/>
      </w:tblGrid>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9F1118" w:rsidRDefault="00175BF3" w:rsidP="00175BF3">
            <w:pPr>
              <w:pStyle w:val="Default"/>
              <w:jc w:val="center"/>
              <w:rPr>
                <w:b/>
              </w:rPr>
            </w:pPr>
            <w:r>
              <w:rPr>
                <w:b/>
              </w:rPr>
              <w:t>Jenis Kelamin</w:t>
            </w:r>
          </w:p>
        </w:tc>
        <w:tc>
          <w:tcPr>
            <w:tcW w:w="2551" w:type="dxa"/>
            <w:tcBorders>
              <w:top w:val="single" w:sz="4" w:space="0" w:color="auto"/>
              <w:left w:val="single" w:sz="4" w:space="0" w:color="auto"/>
              <w:bottom w:val="single" w:sz="4" w:space="0" w:color="auto"/>
              <w:right w:val="single" w:sz="4" w:space="0" w:color="auto"/>
            </w:tcBorders>
          </w:tcPr>
          <w:p w:rsidR="00175BF3" w:rsidRPr="009F1118" w:rsidRDefault="00175BF3" w:rsidP="00175BF3">
            <w:pPr>
              <w:pStyle w:val="Default"/>
              <w:jc w:val="center"/>
              <w:rPr>
                <w:b/>
              </w:rPr>
            </w:pPr>
            <w:r w:rsidRPr="009F1118">
              <w:rPr>
                <w:b/>
              </w:rPr>
              <w:t>Jumlah Responden</w:t>
            </w:r>
          </w:p>
        </w:tc>
        <w:tc>
          <w:tcPr>
            <w:tcW w:w="1843" w:type="dxa"/>
            <w:tcBorders>
              <w:top w:val="single" w:sz="4" w:space="0" w:color="auto"/>
              <w:left w:val="single" w:sz="4" w:space="0" w:color="auto"/>
              <w:bottom w:val="single" w:sz="4" w:space="0" w:color="auto"/>
              <w:right w:val="single" w:sz="4" w:space="0" w:color="auto"/>
            </w:tcBorders>
          </w:tcPr>
          <w:p w:rsidR="00175BF3" w:rsidRPr="009F1118" w:rsidRDefault="00175BF3" w:rsidP="00175BF3">
            <w:pPr>
              <w:pStyle w:val="Default"/>
              <w:jc w:val="center"/>
              <w:rPr>
                <w:b/>
              </w:rPr>
            </w:pPr>
            <w:r w:rsidRPr="009F1118">
              <w:rPr>
                <w:b/>
              </w:rPr>
              <w:t>%</w:t>
            </w:r>
          </w:p>
        </w:tc>
      </w:tr>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Laki-Laki</w:t>
            </w:r>
          </w:p>
        </w:tc>
        <w:tc>
          <w:tcPr>
            <w:tcW w:w="255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13</w:t>
            </w:r>
          </w:p>
        </w:tc>
        <w:tc>
          <w:tcPr>
            <w:tcW w:w="184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65</w:t>
            </w:r>
          </w:p>
        </w:tc>
      </w:tr>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Perempuan</w:t>
            </w:r>
          </w:p>
        </w:tc>
        <w:tc>
          <w:tcPr>
            <w:tcW w:w="255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7</w:t>
            </w:r>
          </w:p>
        </w:tc>
        <w:tc>
          <w:tcPr>
            <w:tcW w:w="184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35</w:t>
            </w:r>
          </w:p>
        </w:tc>
      </w:tr>
      <w:tr w:rsidR="00175BF3" w:rsidRPr="00B82FC5" w:rsidTr="00053098">
        <w:trPr>
          <w:trHeight w:val="109"/>
        </w:trPr>
        <w:tc>
          <w:tcPr>
            <w:tcW w:w="326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Jumlah</w:t>
            </w:r>
          </w:p>
        </w:tc>
        <w:tc>
          <w:tcPr>
            <w:tcW w:w="255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2</w:t>
            </w:r>
            <w:r w:rsidRPr="00B82FC5">
              <w:t>0</w:t>
            </w:r>
          </w:p>
        </w:tc>
        <w:tc>
          <w:tcPr>
            <w:tcW w:w="184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100</w:t>
            </w:r>
          </w:p>
        </w:tc>
      </w:tr>
    </w:tbl>
    <w:p w:rsidR="00175BF3" w:rsidRPr="00F566E7" w:rsidRDefault="00175BF3" w:rsidP="00175BF3">
      <w:pPr>
        <w:spacing w:after="0" w:line="240" w:lineRule="auto"/>
        <w:jc w:val="both"/>
        <w:rPr>
          <w:rStyle w:val="markedcontent"/>
          <w:rFonts w:ascii="Times New Roman" w:hAnsi="Times New Roman" w:cs="Times New Roman"/>
          <w:b/>
          <w:sz w:val="24"/>
          <w:szCs w:val="24"/>
          <w:lang w:val="en-US"/>
        </w:rPr>
      </w:pPr>
      <w:r w:rsidRPr="00F83410">
        <w:rPr>
          <w:rFonts w:ascii="Times New Roman" w:hAnsi="Times New Roman" w:cs="Times New Roman"/>
          <w:sz w:val="20"/>
          <w:szCs w:val="20"/>
        </w:rPr>
        <w:t>Sumber: Data diolah dari hasil penelitian, 20</w:t>
      </w:r>
      <w:r>
        <w:rPr>
          <w:rFonts w:ascii="Times New Roman" w:hAnsi="Times New Roman" w:cs="Times New Roman"/>
          <w:sz w:val="20"/>
          <w:szCs w:val="20"/>
          <w:lang w:val="en-US"/>
        </w:rPr>
        <w:t>21</w:t>
      </w:r>
    </w:p>
    <w:p w:rsidR="00175BF3" w:rsidRDefault="00175BF3" w:rsidP="00175BF3">
      <w:pPr>
        <w:pStyle w:val="Default"/>
        <w:numPr>
          <w:ilvl w:val="0"/>
          <w:numId w:val="4"/>
        </w:numPr>
        <w:tabs>
          <w:tab w:val="clear" w:pos="1080"/>
          <w:tab w:val="num" w:pos="709"/>
        </w:tabs>
        <w:ind w:hanging="654"/>
        <w:rPr>
          <w:b/>
          <w:bCs/>
        </w:rPr>
        <w:sectPr w:rsidR="00175BF3" w:rsidSect="00175BF3">
          <w:type w:val="continuous"/>
          <w:pgSz w:w="11906" w:h="16838"/>
          <w:pgMar w:top="1140" w:right="1140" w:bottom="1701" w:left="1701" w:header="708" w:footer="708" w:gutter="0"/>
          <w:cols w:space="720"/>
          <w:docGrid w:linePitch="360"/>
        </w:sectPr>
      </w:pPr>
    </w:p>
    <w:p w:rsidR="00175BF3" w:rsidRPr="00F83410" w:rsidRDefault="00175BF3" w:rsidP="00175BF3">
      <w:pPr>
        <w:pStyle w:val="Default"/>
        <w:numPr>
          <w:ilvl w:val="0"/>
          <w:numId w:val="4"/>
        </w:numPr>
        <w:tabs>
          <w:tab w:val="clear" w:pos="1080"/>
          <w:tab w:val="num" w:pos="709"/>
        </w:tabs>
        <w:ind w:hanging="654"/>
      </w:pPr>
      <w:r w:rsidRPr="00F83410">
        <w:rPr>
          <w:b/>
          <w:bCs/>
        </w:rPr>
        <w:lastRenderedPageBreak/>
        <w:t xml:space="preserve">Pendidikan Responden </w:t>
      </w:r>
    </w:p>
    <w:p w:rsidR="00175BF3" w:rsidRPr="00F83410" w:rsidRDefault="00175BF3" w:rsidP="00175BF3">
      <w:pPr>
        <w:pStyle w:val="Default"/>
        <w:ind w:firstLine="426"/>
        <w:jc w:val="both"/>
        <w:rPr>
          <w:b/>
          <w:bCs/>
        </w:rPr>
      </w:pPr>
      <w:proofErr w:type="gramStart"/>
      <w:r w:rsidRPr="00F83410">
        <w:t>Pendidikan merupakan penentu kualitas Sumber Daya Manusia (SDM) serta menentukan wawasan seseorang di dalam melakukan kegiatan baik yang bersifat sosial maupun ekonomi.</w:t>
      </w:r>
      <w:proofErr w:type="gramEnd"/>
      <w:r w:rsidRPr="00F83410">
        <w:t xml:space="preserve"> </w:t>
      </w:r>
      <w:proofErr w:type="gramStart"/>
      <w:r w:rsidRPr="00F83410">
        <w:t xml:space="preserve">Semakin </w:t>
      </w:r>
      <w:r w:rsidRPr="00F83410">
        <w:lastRenderedPageBreak/>
        <w:t>tinggi tingkat pendidikan seseorang, maka orang tersebut cenderung memiliki pola pikir yang lebih baik di dalam upaya meningkatkan taraf hidupnya.</w:t>
      </w:r>
      <w:proofErr w:type="gramEnd"/>
      <w:r w:rsidRPr="00F83410">
        <w:t xml:space="preserve"> </w:t>
      </w:r>
      <w:proofErr w:type="gramStart"/>
      <w:r w:rsidRPr="00F83410">
        <w:t>Dibawah ini tersaji tingkat pendidikan respond</w:t>
      </w:r>
      <w:r>
        <w:t>en dan terlihat dalam Tabel 4.5</w:t>
      </w:r>
      <w:r w:rsidRPr="00F83410">
        <w:t>.</w:t>
      </w:r>
      <w:proofErr w:type="gramEnd"/>
    </w:p>
    <w:p w:rsidR="00175BF3" w:rsidRDefault="00175BF3" w:rsidP="00175BF3">
      <w:pPr>
        <w:pStyle w:val="Default"/>
        <w:jc w:val="center"/>
        <w:rPr>
          <w:b/>
          <w:bCs/>
          <w:sz w:val="23"/>
          <w:szCs w:val="23"/>
        </w:rPr>
        <w:sectPr w:rsidR="00175BF3" w:rsidSect="00175BF3">
          <w:type w:val="continuous"/>
          <w:pgSz w:w="11906" w:h="16838"/>
          <w:pgMar w:top="1140" w:right="1140" w:bottom="1701" w:left="1701" w:header="708" w:footer="708" w:gutter="0"/>
          <w:cols w:num="2" w:space="720"/>
          <w:docGrid w:linePitch="360"/>
        </w:sectPr>
      </w:pPr>
    </w:p>
    <w:p w:rsidR="00175BF3" w:rsidRDefault="00175BF3" w:rsidP="00175BF3">
      <w:pPr>
        <w:pStyle w:val="Default"/>
        <w:jc w:val="center"/>
        <w:rPr>
          <w:sz w:val="23"/>
          <w:szCs w:val="23"/>
        </w:rPr>
      </w:pPr>
      <w:r>
        <w:rPr>
          <w:b/>
          <w:bCs/>
          <w:sz w:val="23"/>
          <w:szCs w:val="23"/>
        </w:rPr>
        <w:lastRenderedPageBreak/>
        <w:t>Tabel 4.5</w:t>
      </w:r>
    </w:p>
    <w:p w:rsidR="00175BF3" w:rsidRDefault="00175BF3" w:rsidP="00175BF3">
      <w:pPr>
        <w:pStyle w:val="Default"/>
        <w:jc w:val="center"/>
        <w:rPr>
          <w:b/>
          <w:bCs/>
        </w:rPr>
      </w:pPr>
      <w:r>
        <w:rPr>
          <w:b/>
          <w:bCs/>
          <w:sz w:val="23"/>
          <w:szCs w:val="23"/>
        </w:rPr>
        <w:t xml:space="preserve">Jumlah Responden Menurut Tingkat Pendidikan pada UMKM di </w:t>
      </w:r>
      <w:r w:rsidRPr="00F566E7">
        <w:rPr>
          <w:b/>
        </w:rPr>
        <w:t>Kelurahan Kayu Jati Kecamatan Panyabungan Kota Kabupaten Mandailing Natal</w:t>
      </w:r>
    </w:p>
    <w:p w:rsidR="00175BF3" w:rsidRDefault="00175BF3" w:rsidP="00175BF3">
      <w:pPr>
        <w:pStyle w:val="Default"/>
        <w:jc w:val="center"/>
        <w:rPr>
          <w:b/>
          <w:bCs/>
        </w:rPr>
      </w:pPr>
    </w:p>
    <w:tbl>
      <w:tblPr>
        <w:tblW w:w="0" w:type="auto"/>
        <w:tblInd w:w="108" w:type="dxa"/>
        <w:tblLayout w:type="fixed"/>
        <w:tblLook w:val="0000" w:firstRow="0" w:lastRow="0" w:firstColumn="0" w:lastColumn="0" w:noHBand="0" w:noVBand="0"/>
      </w:tblPr>
      <w:tblGrid>
        <w:gridCol w:w="3183"/>
        <w:gridCol w:w="2490"/>
        <w:gridCol w:w="1799"/>
      </w:tblGrid>
      <w:tr w:rsidR="00175BF3" w:rsidRPr="00B82FC5" w:rsidTr="00053098">
        <w:trPr>
          <w:trHeight w:val="103"/>
        </w:trPr>
        <w:tc>
          <w:tcPr>
            <w:tcW w:w="3183" w:type="dxa"/>
            <w:tcBorders>
              <w:top w:val="single" w:sz="4" w:space="0" w:color="auto"/>
              <w:left w:val="single" w:sz="4" w:space="0" w:color="auto"/>
              <w:bottom w:val="single" w:sz="4" w:space="0" w:color="auto"/>
              <w:right w:val="single" w:sz="4" w:space="0" w:color="auto"/>
            </w:tcBorders>
          </w:tcPr>
          <w:p w:rsidR="00175BF3" w:rsidRPr="00071633" w:rsidRDefault="00175BF3" w:rsidP="00175BF3">
            <w:pPr>
              <w:pStyle w:val="Default"/>
              <w:jc w:val="center"/>
              <w:rPr>
                <w:b/>
              </w:rPr>
            </w:pPr>
            <w:r w:rsidRPr="00071633">
              <w:rPr>
                <w:b/>
              </w:rPr>
              <w:t>Tingkat Pendidikan</w:t>
            </w:r>
          </w:p>
        </w:tc>
        <w:tc>
          <w:tcPr>
            <w:tcW w:w="2490" w:type="dxa"/>
            <w:tcBorders>
              <w:top w:val="single" w:sz="4" w:space="0" w:color="auto"/>
              <w:left w:val="single" w:sz="4" w:space="0" w:color="auto"/>
              <w:bottom w:val="single" w:sz="4" w:space="0" w:color="auto"/>
              <w:right w:val="single" w:sz="4" w:space="0" w:color="auto"/>
            </w:tcBorders>
          </w:tcPr>
          <w:p w:rsidR="00175BF3" w:rsidRPr="00071633" w:rsidRDefault="00175BF3" w:rsidP="00175BF3">
            <w:pPr>
              <w:pStyle w:val="Default"/>
              <w:jc w:val="center"/>
              <w:rPr>
                <w:b/>
              </w:rPr>
            </w:pPr>
            <w:r w:rsidRPr="00071633">
              <w:rPr>
                <w:b/>
              </w:rPr>
              <w:t>Jumlah Responden</w:t>
            </w:r>
          </w:p>
        </w:tc>
        <w:tc>
          <w:tcPr>
            <w:tcW w:w="1799" w:type="dxa"/>
            <w:tcBorders>
              <w:top w:val="single" w:sz="4" w:space="0" w:color="auto"/>
              <w:left w:val="single" w:sz="4" w:space="0" w:color="auto"/>
              <w:bottom w:val="single" w:sz="4" w:space="0" w:color="auto"/>
              <w:right w:val="single" w:sz="4" w:space="0" w:color="auto"/>
            </w:tcBorders>
          </w:tcPr>
          <w:p w:rsidR="00175BF3" w:rsidRPr="00071633" w:rsidRDefault="00175BF3" w:rsidP="00175BF3">
            <w:pPr>
              <w:pStyle w:val="Default"/>
              <w:jc w:val="center"/>
              <w:rPr>
                <w:b/>
              </w:rPr>
            </w:pPr>
            <w:r w:rsidRPr="00071633">
              <w:rPr>
                <w:b/>
              </w:rPr>
              <w:t>%</w:t>
            </w:r>
          </w:p>
        </w:tc>
      </w:tr>
      <w:tr w:rsidR="00175BF3" w:rsidRPr="00B82FC5" w:rsidTr="00053098">
        <w:trPr>
          <w:trHeight w:val="103"/>
        </w:trPr>
        <w:tc>
          <w:tcPr>
            <w:tcW w:w="318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SD</w:t>
            </w:r>
          </w:p>
        </w:tc>
        <w:tc>
          <w:tcPr>
            <w:tcW w:w="2490"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3</w:t>
            </w:r>
          </w:p>
        </w:tc>
        <w:tc>
          <w:tcPr>
            <w:tcW w:w="1799"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15</w:t>
            </w:r>
          </w:p>
        </w:tc>
      </w:tr>
      <w:tr w:rsidR="00175BF3" w:rsidRPr="00B82FC5" w:rsidTr="00053098">
        <w:trPr>
          <w:trHeight w:val="103"/>
        </w:trPr>
        <w:tc>
          <w:tcPr>
            <w:tcW w:w="3183"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SMP</w:t>
            </w:r>
          </w:p>
        </w:tc>
        <w:tc>
          <w:tcPr>
            <w:tcW w:w="2490"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5</w:t>
            </w:r>
          </w:p>
        </w:tc>
        <w:tc>
          <w:tcPr>
            <w:tcW w:w="1799"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25</w:t>
            </w:r>
          </w:p>
        </w:tc>
      </w:tr>
      <w:tr w:rsidR="00175BF3" w:rsidRPr="00B82FC5" w:rsidTr="00053098">
        <w:trPr>
          <w:trHeight w:val="103"/>
        </w:trPr>
        <w:tc>
          <w:tcPr>
            <w:tcW w:w="3183"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SMA</w:t>
            </w:r>
          </w:p>
        </w:tc>
        <w:tc>
          <w:tcPr>
            <w:tcW w:w="2490"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10</w:t>
            </w:r>
          </w:p>
        </w:tc>
        <w:tc>
          <w:tcPr>
            <w:tcW w:w="1799"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50</w:t>
            </w:r>
          </w:p>
        </w:tc>
      </w:tr>
      <w:tr w:rsidR="00175BF3" w:rsidRPr="00B82FC5" w:rsidTr="00053098">
        <w:trPr>
          <w:trHeight w:val="103"/>
        </w:trPr>
        <w:tc>
          <w:tcPr>
            <w:tcW w:w="3183"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Sarjana</w:t>
            </w:r>
          </w:p>
        </w:tc>
        <w:tc>
          <w:tcPr>
            <w:tcW w:w="2490"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2</w:t>
            </w:r>
          </w:p>
        </w:tc>
        <w:tc>
          <w:tcPr>
            <w:tcW w:w="1799"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1</w:t>
            </w:r>
            <w:r>
              <w:t>0</w:t>
            </w:r>
          </w:p>
        </w:tc>
      </w:tr>
      <w:tr w:rsidR="00175BF3" w:rsidRPr="00B82FC5" w:rsidTr="00053098">
        <w:trPr>
          <w:trHeight w:val="103"/>
        </w:trPr>
        <w:tc>
          <w:tcPr>
            <w:tcW w:w="3183" w:type="dxa"/>
            <w:tcBorders>
              <w:top w:val="single" w:sz="4" w:space="0" w:color="000000" w:themeColor="text1"/>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Jumlah</w:t>
            </w:r>
          </w:p>
        </w:tc>
        <w:tc>
          <w:tcPr>
            <w:tcW w:w="2490" w:type="dxa"/>
            <w:tcBorders>
              <w:top w:val="single" w:sz="4" w:space="0" w:color="000000" w:themeColor="text1"/>
              <w:left w:val="single" w:sz="4" w:space="0" w:color="auto"/>
              <w:bottom w:val="single" w:sz="4" w:space="0" w:color="auto"/>
              <w:right w:val="single" w:sz="4" w:space="0" w:color="auto"/>
            </w:tcBorders>
          </w:tcPr>
          <w:p w:rsidR="00175BF3" w:rsidRPr="00B82FC5" w:rsidRDefault="00175BF3" w:rsidP="00175BF3">
            <w:pPr>
              <w:pStyle w:val="Default"/>
              <w:jc w:val="center"/>
            </w:pPr>
            <w:r>
              <w:t>2</w:t>
            </w:r>
            <w:r w:rsidRPr="00B82FC5">
              <w:t>0</w:t>
            </w:r>
          </w:p>
        </w:tc>
        <w:tc>
          <w:tcPr>
            <w:tcW w:w="1799" w:type="dxa"/>
            <w:tcBorders>
              <w:top w:val="single" w:sz="4" w:space="0" w:color="000000" w:themeColor="text1"/>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100</w:t>
            </w:r>
          </w:p>
        </w:tc>
      </w:tr>
    </w:tbl>
    <w:p w:rsidR="00175BF3" w:rsidRDefault="00175BF3" w:rsidP="00175BF3">
      <w:pPr>
        <w:pStyle w:val="Default"/>
        <w:ind w:firstLine="426"/>
        <w:jc w:val="both"/>
        <w:sectPr w:rsidR="00175BF3" w:rsidSect="00175BF3">
          <w:type w:val="continuous"/>
          <w:pgSz w:w="11906" w:h="16838"/>
          <w:pgMar w:top="1140" w:right="1140" w:bottom="1701" w:left="1701" w:header="708" w:footer="708" w:gutter="0"/>
          <w:cols w:space="720"/>
          <w:docGrid w:linePitch="360"/>
        </w:sectPr>
      </w:pPr>
    </w:p>
    <w:p w:rsidR="00175BF3" w:rsidRPr="00B82FC5" w:rsidRDefault="00175BF3" w:rsidP="00175BF3">
      <w:pPr>
        <w:pStyle w:val="Default"/>
        <w:ind w:firstLine="426"/>
        <w:jc w:val="both"/>
      </w:pPr>
      <w:r>
        <w:lastRenderedPageBreak/>
        <w:t>Tabel 4.5</w:t>
      </w:r>
      <w:r w:rsidRPr="00B82FC5">
        <w:t xml:space="preserve"> menunjukkan, bahwa tingkat pendidikan responden penerima program bantuan Kredit Usaha Rakyat (KUR) sebagia besar adalah tingkat pendidikan SMA yaitu sebanyak </w:t>
      </w:r>
      <w:r>
        <w:t>10</w:t>
      </w:r>
      <w:r w:rsidRPr="00B82FC5">
        <w:t xml:space="preserve"> responden atau </w:t>
      </w:r>
      <w:r>
        <w:t>5</w:t>
      </w:r>
      <w:r w:rsidRPr="00B82FC5">
        <w:t xml:space="preserve">0 persen dari total responden. Tingkat pendidikan SMP sebanyak </w:t>
      </w:r>
      <w:r>
        <w:t>5</w:t>
      </w:r>
      <w:r w:rsidRPr="00B82FC5">
        <w:t xml:space="preserve"> responden atau </w:t>
      </w:r>
      <w:r>
        <w:t>25</w:t>
      </w:r>
      <w:r w:rsidRPr="00B82FC5">
        <w:t xml:space="preserve"> persen dan tingkat pendidikan Sarjana sebanyak </w:t>
      </w:r>
      <w:r>
        <w:t>2</w:t>
      </w:r>
      <w:r w:rsidRPr="00B82FC5">
        <w:t xml:space="preserve"> responden atau </w:t>
      </w:r>
      <w:r>
        <w:t xml:space="preserve">10 </w:t>
      </w:r>
      <w:r w:rsidRPr="00B82FC5">
        <w:t xml:space="preserve">persen, yang paling sedikit jumlahnya </w:t>
      </w:r>
      <w:r w:rsidRPr="00B82FC5">
        <w:lastRenderedPageBreak/>
        <w:t xml:space="preserve">adalah tingkat pendidikan SD yaitu sebanyak 3 orang atau </w:t>
      </w:r>
      <w:r>
        <w:t xml:space="preserve">15 </w:t>
      </w:r>
      <w:r w:rsidRPr="00B82FC5">
        <w:t xml:space="preserve">persen. </w:t>
      </w:r>
    </w:p>
    <w:p w:rsidR="00175BF3" w:rsidRPr="00B82FC5" w:rsidRDefault="00175BF3" w:rsidP="00175BF3">
      <w:pPr>
        <w:pStyle w:val="Default"/>
        <w:numPr>
          <w:ilvl w:val="0"/>
          <w:numId w:val="4"/>
        </w:numPr>
        <w:tabs>
          <w:tab w:val="clear" w:pos="1080"/>
          <w:tab w:val="num" w:pos="709"/>
        </w:tabs>
        <w:ind w:hanging="654"/>
        <w:jc w:val="both"/>
      </w:pPr>
      <w:r w:rsidRPr="00B82FC5">
        <w:rPr>
          <w:b/>
          <w:bCs/>
        </w:rPr>
        <w:t xml:space="preserve">Keuntungan Usaha Responden </w:t>
      </w:r>
    </w:p>
    <w:p w:rsidR="00175BF3" w:rsidRPr="00F566E7" w:rsidRDefault="00175BF3" w:rsidP="00175BF3">
      <w:pPr>
        <w:spacing w:after="0" w:line="240" w:lineRule="auto"/>
        <w:ind w:left="426" w:firstLine="567"/>
        <w:jc w:val="both"/>
        <w:rPr>
          <w:rStyle w:val="markedcontent"/>
          <w:rFonts w:ascii="Times New Roman" w:hAnsi="Times New Roman" w:cs="Times New Roman"/>
          <w:sz w:val="24"/>
          <w:szCs w:val="24"/>
          <w:lang w:val="en-US"/>
        </w:rPr>
      </w:pPr>
      <w:r w:rsidRPr="00B82FC5">
        <w:rPr>
          <w:rFonts w:ascii="Times New Roman" w:hAnsi="Times New Roman" w:cs="Times New Roman"/>
          <w:sz w:val="24"/>
          <w:szCs w:val="24"/>
        </w:rPr>
        <w:t>Keuntungan merupakan jumlah atau seluruh penerimaan bersih yang diperoleh pengusaha UMKM selama satu hari. Dibawah ini tersaji tingkat pendidikan respond</w:t>
      </w:r>
      <w:r>
        <w:rPr>
          <w:rFonts w:ascii="Times New Roman" w:hAnsi="Times New Roman" w:cs="Times New Roman"/>
          <w:sz w:val="24"/>
          <w:szCs w:val="24"/>
        </w:rPr>
        <w:t>en dan terlihat dalam Tabel 4.</w:t>
      </w:r>
      <w:r>
        <w:rPr>
          <w:rFonts w:ascii="Times New Roman" w:hAnsi="Times New Roman" w:cs="Times New Roman"/>
          <w:sz w:val="24"/>
          <w:szCs w:val="24"/>
          <w:lang w:val="en-US"/>
        </w:rPr>
        <w:t>9</w:t>
      </w:r>
    </w:p>
    <w:p w:rsidR="00175BF3" w:rsidRDefault="00175BF3" w:rsidP="00175BF3">
      <w:pPr>
        <w:pStyle w:val="Default"/>
        <w:jc w:val="both"/>
        <w:rPr>
          <w:b/>
          <w:bCs/>
        </w:rPr>
        <w:sectPr w:rsidR="00175BF3" w:rsidSect="00175BF3">
          <w:type w:val="continuous"/>
          <w:pgSz w:w="11906" w:h="16838"/>
          <w:pgMar w:top="1140" w:right="1140" w:bottom="1701" w:left="1701" w:header="708" w:footer="708" w:gutter="0"/>
          <w:cols w:num="2" w:space="720"/>
          <w:docGrid w:linePitch="360"/>
        </w:sectPr>
      </w:pPr>
    </w:p>
    <w:p w:rsidR="00175BF3" w:rsidRDefault="00175BF3" w:rsidP="00175BF3">
      <w:pPr>
        <w:pStyle w:val="Default"/>
        <w:jc w:val="center"/>
        <w:rPr>
          <w:b/>
          <w:bCs/>
        </w:rPr>
      </w:pPr>
      <w:r>
        <w:rPr>
          <w:b/>
          <w:bCs/>
        </w:rPr>
        <w:lastRenderedPageBreak/>
        <w:t>Tabel 4.9</w:t>
      </w:r>
    </w:p>
    <w:p w:rsidR="00175BF3" w:rsidRPr="00F566E7" w:rsidRDefault="00175BF3" w:rsidP="00175BF3">
      <w:pPr>
        <w:pStyle w:val="Default"/>
        <w:jc w:val="center"/>
        <w:rPr>
          <w:b/>
          <w:bCs/>
        </w:rPr>
      </w:pPr>
      <w:r w:rsidRPr="00B82FC5">
        <w:rPr>
          <w:b/>
          <w:bCs/>
        </w:rPr>
        <w:t xml:space="preserve">Jumlah Responden Menurut Keuntungan Usaha pada UMKM </w:t>
      </w:r>
      <w:r w:rsidRPr="00F566E7">
        <w:rPr>
          <w:b/>
        </w:rPr>
        <w:t>Kelurahan Kayu Jati Kecamatan Panyabungan Kota Kabupaten Mandailing Natal</w:t>
      </w:r>
    </w:p>
    <w:p w:rsidR="00175BF3" w:rsidRDefault="00175BF3" w:rsidP="00175BF3">
      <w:pPr>
        <w:pStyle w:val="Default"/>
        <w:jc w:val="both"/>
      </w:pPr>
    </w:p>
    <w:tbl>
      <w:tblPr>
        <w:tblW w:w="0" w:type="auto"/>
        <w:tblInd w:w="108" w:type="dxa"/>
        <w:tblLayout w:type="fixed"/>
        <w:tblLook w:val="0000" w:firstRow="0" w:lastRow="0" w:firstColumn="0" w:lastColumn="0" w:noHBand="0" w:noVBand="0"/>
      </w:tblPr>
      <w:tblGrid>
        <w:gridCol w:w="3969"/>
        <w:gridCol w:w="1985"/>
        <w:gridCol w:w="1701"/>
      </w:tblGrid>
      <w:tr w:rsidR="00175BF3" w:rsidRPr="00B82FC5" w:rsidTr="00053098">
        <w:trPr>
          <w:trHeight w:val="109"/>
        </w:trPr>
        <w:tc>
          <w:tcPr>
            <w:tcW w:w="3969" w:type="dxa"/>
            <w:tcBorders>
              <w:top w:val="single" w:sz="4" w:space="0" w:color="auto"/>
              <w:left w:val="single" w:sz="4" w:space="0" w:color="auto"/>
              <w:bottom w:val="single" w:sz="4" w:space="0" w:color="auto"/>
              <w:right w:val="single" w:sz="4" w:space="0" w:color="auto"/>
            </w:tcBorders>
          </w:tcPr>
          <w:p w:rsidR="00175BF3" w:rsidRPr="0019650A" w:rsidRDefault="00175BF3" w:rsidP="00175BF3">
            <w:pPr>
              <w:pStyle w:val="Default"/>
              <w:jc w:val="center"/>
              <w:rPr>
                <w:b/>
              </w:rPr>
            </w:pPr>
            <w:r w:rsidRPr="0019650A">
              <w:rPr>
                <w:b/>
              </w:rPr>
              <w:t>Keuntungan Usaha</w:t>
            </w:r>
          </w:p>
        </w:tc>
        <w:tc>
          <w:tcPr>
            <w:tcW w:w="1985" w:type="dxa"/>
            <w:tcBorders>
              <w:top w:val="single" w:sz="4" w:space="0" w:color="auto"/>
              <w:left w:val="single" w:sz="4" w:space="0" w:color="auto"/>
              <w:bottom w:val="single" w:sz="4" w:space="0" w:color="auto"/>
              <w:right w:val="single" w:sz="4" w:space="0" w:color="auto"/>
            </w:tcBorders>
          </w:tcPr>
          <w:p w:rsidR="00175BF3" w:rsidRPr="0019650A" w:rsidRDefault="00175BF3" w:rsidP="00175BF3">
            <w:pPr>
              <w:pStyle w:val="Default"/>
              <w:jc w:val="center"/>
              <w:rPr>
                <w:b/>
              </w:rPr>
            </w:pPr>
            <w:r w:rsidRPr="0019650A">
              <w:rPr>
                <w:b/>
              </w:rPr>
              <w:t>Jumlah Responden</w:t>
            </w:r>
          </w:p>
        </w:tc>
        <w:tc>
          <w:tcPr>
            <w:tcW w:w="1701" w:type="dxa"/>
            <w:tcBorders>
              <w:top w:val="single" w:sz="4" w:space="0" w:color="auto"/>
              <w:left w:val="single" w:sz="4" w:space="0" w:color="auto"/>
              <w:bottom w:val="single" w:sz="4" w:space="0" w:color="auto"/>
              <w:right w:val="single" w:sz="4" w:space="0" w:color="auto"/>
            </w:tcBorders>
          </w:tcPr>
          <w:p w:rsidR="00175BF3" w:rsidRPr="0019650A" w:rsidRDefault="00175BF3" w:rsidP="00175BF3">
            <w:pPr>
              <w:pStyle w:val="Default"/>
              <w:jc w:val="center"/>
              <w:rPr>
                <w:b/>
              </w:rPr>
            </w:pPr>
            <w:r>
              <w:rPr>
                <w:b/>
              </w:rPr>
              <w:t>%</w:t>
            </w:r>
          </w:p>
        </w:tc>
      </w:tr>
      <w:tr w:rsidR="00175BF3" w:rsidRPr="00B82FC5" w:rsidTr="00053098">
        <w:trPr>
          <w:trHeight w:val="109"/>
        </w:trPr>
        <w:tc>
          <w:tcPr>
            <w:tcW w:w="3969"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 Rp. 100.000</w:t>
            </w:r>
          </w:p>
        </w:tc>
        <w:tc>
          <w:tcPr>
            <w:tcW w:w="1985"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1</w:t>
            </w:r>
          </w:p>
        </w:tc>
        <w:tc>
          <w:tcPr>
            <w:tcW w:w="170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5</w:t>
            </w:r>
          </w:p>
        </w:tc>
      </w:tr>
      <w:tr w:rsidR="00175BF3" w:rsidRPr="00B82FC5" w:rsidTr="00053098">
        <w:trPr>
          <w:trHeight w:val="109"/>
        </w:trPr>
        <w:tc>
          <w:tcPr>
            <w:tcW w:w="3969"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Rp. 100.001 - Rp. 300.000</w:t>
            </w:r>
          </w:p>
        </w:tc>
        <w:tc>
          <w:tcPr>
            <w:tcW w:w="1985"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rsidRPr="00B82FC5">
              <w:t>10</w:t>
            </w:r>
          </w:p>
        </w:tc>
        <w:tc>
          <w:tcPr>
            <w:tcW w:w="1701" w:type="dxa"/>
            <w:tcBorders>
              <w:top w:val="single" w:sz="4" w:space="0" w:color="auto"/>
              <w:left w:val="single" w:sz="4" w:space="0" w:color="auto"/>
              <w:bottom w:val="single" w:sz="4" w:space="0" w:color="auto"/>
              <w:right w:val="single" w:sz="4" w:space="0" w:color="auto"/>
            </w:tcBorders>
          </w:tcPr>
          <w:p w:rsidR="00175BF3" w:rsidRPr="00B82FC5" w:rsidRDefault="00175BF3" w:rsidP="00175BF3">
            <w:pPr>
              <w:pStyle w:val="Default"/>
              <w:jc w:val="center"/>
            </w:pPr>
            <w:r>
              <w:t>50</w:t>
            </w:r>
          </w:p>
        </w:tc>
      </w:tr>
      <w:tr w:rsidR="00175BF3" w:rsidRPr="00B82FC5" w:rsidTr="00053098">
        <w:trPr>
          <w:trHeight w:val="109"/>
        </w:trPr>
        <w:tc>
          <w:tcPr>
            <w:tcW w:w="3969"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Rp. 300.001 – Rp. 500.000</w:t>
            </w:r>
          </w:p>
        </w:tc>
        <w:tc>
          <w:tcPr>
            <w:tcW w:w="1985"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7</w:t>
            </w:r>
          </w:p>
        </w:tc>
        <w:tc>
          <w:tcPr>
            <w:tcW w:w="1701" w:type="dxa"/>
            <w:tcBorders>
              <w:top w:val="single" w:sz="4" w:space="0" w:color="auto"/>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35</w:t>
            </w:r>
          </w:p>
        </w:tc>
      </w:tr>
      <w:tr w:rsidR="00175BF3" w:rsidRPr="00B82FC5" w:rsidTr="00053098">
        <w:trPr>
          <w:trHeight w:val="109"/>
        </w:trPr>
        <w:tc>
          <w:tcPr>
            <w:tcW w:w="3969"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Rp. 500.001 - Rp. 1.000.000</w:t>
            </w: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2</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10</w:t>
            </w:r>
          </w:p>
        </w:tc>
      </w:tr>
      <w:tr w:rsidR="00175BF3" w:rsidRPr="00B82FC5" w:rsidTr="00053098">
        <w:trPr>
          <w:trHeight w:val="109"/>
        </w:trPr>
        <w:tc>
          <w:tcPr>
            <w:tcW w:w="3969"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&gt; Rp. 1.000.001</w:t>
            </w: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0</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0</w:t>
            </w:r>
          </w:p>
        </w:tc>
      </w:tr>
      <w:tr w:rsidR="00175BF3" w:rsidRPr="00B82FC5" w:rsidTr="00053098">
        <w:trPr>
          <w:trHeight w:val="109"/>
        </w:trPr>
        <w:tc>
          <w:tcPr>
            <w:tcW w:w="3969"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Jumlah</w:t>
            </w: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t>2</w:t>
            </w:r>
            <w:r w:rsidRPr="00B82FC5">
              <w:t>0</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175BF3" w:rsidRPr="00B82FC5" w:rsidRDefault="00175BF3" w:rsidP="00175BF3">
            <w:pPr>
              <w:pStyle w:val="Default"/>
              <w:jc w:val="center"/>
            </w:pPr>
            <w:r w:rsidRPr="00B82FC5">
              <w:t>100</w:t>
            </w:r>
          </w:p>
        </w:tc>
      </w:tr>
    </w:tbl>
    <w:p w:rsidR="00175BF3" w:rsidRPr="00EF1318" w:rsidRDefault="00175BF3" w:rsidP="00175BF3">
      <w:pPr>
        <w:spacing w:after="0" w:line="240" w:lineRule="auto"/>
        <w:jc w:val="both"/>
        <w:rPr>
          <w:rFonts w:ascii="Times New Roman" w:hAnsi="Times New Roman" w:cs="Times New Roman"/>
          <w:b/>
          <w:sz w:val="24"/>
          <w:szCs w:val="24"/>
          <w:lang w:val="en-US"/>
        </w:rPr>
      </w:pPr>
      <w:r w:rsidRPr="00F83410">
        <w:rPr>
          <w:rFonts w:ascii="Times New Roman" w:hAnsi="Times New Roman" w:cs="Times New Roman"/>
          <w:sz w:val="20"/>
          <w:szCs w:val="20"/>
        </w:rPr>
        <w:t>Sumber: Data diolah dari hasil penelitian, 20</w:t>
      </w:r>
      <w:r>
        <w:rPr>
          <w:rFonts w:ascii="Times New Roman" w:hAnsi="Times New Roman" w:cs="Times New Roman"/>
          <w:sz w:val="20"/>
          <w:szCs w:val="20"/>
          <w:lang w:val="en-US"/>
        </w:rPr>
        <w:t>21</w:t>
      </w:r>
    </w:p>
    <w:p w:rsidR="00CB0275" w:rsidRDefault="00CB0275" w:rsidP="00175BF3">
      <w:pPr>
        <w:spacing w:after="0" w:line="240" w:lineRule="auto"/>
        <w:ind w:left="426" w:firstLine="567"/>
        <w:jc w:val="both"/>
        <w:rPr>
          <w:rFonts w:ascii="Times New Roman" w:hAnsi="Times New Roman" w:cs="Times New Roman"/>
          <w:sz w:val="24"/>
          <w:szCs w:val="24"/>
        </w:rPr>
        <w:sectPr w:rsidR="00CB0275" w:rsidSect="00175BF3">
          <w:pgSz w:w="12240" w:h="15840"/>
          <w:pgMar w:top="1140" w:right="1140" w:bottom="1701" w:left="1701" w:header="708" w:footer="708" w:gutter="0"/>
          <w:cols w:space="708"/>
          <w:docGrid w:linePitch="360"/>
        </w:sectPr>
      </w:pPr>
    </w:p>
    <w:p w:rsidR="00175BF3" w:rsidRPr="00175BF3" w:rsidRDefault="00175BF3" w:rsidP="00175BF3">
      <w:pPr>
        <w:spacing w:after="0"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Pada Tabel 4.</w:t>
      </w:r>
      <w:r>
        <w:rPr>
          <w:rFonts w:ascii="Times New Roman" w:hAnsi="Times New Roman" w:cs="Times New Roman"/>
          <w:sz w:val="24"/>
          <w:szCs w:val="24"/>
          <w:lang w:val="en-US"/>
        </w:rPr>
        <w:t>9</w:t>
      </w:r>
      <w:r w:rsidRPr="00B82FC5">
        <w:rPr>
          <w:rFonts w:ascii="Times New Roman" w:hAnsi="Times New Roman" w:cs="Times New Roman"/>
          <w:sz w:val="24"/>
          <w:szCs w:val="24"/>
        </w:rPr>
        <w:t xml:space="preserve"> terlihat bahwa banyaknya responden yang memiliki keuntungan usaha sebesar </w:t>
      </w:r>
      <w:r w:rsidRPr="001A7011">
        <w:rPr>
          <w:rFonts w:ascii="Times New Roman" w:hAnsi="Times New Roman" w:cs="Times New Roman"/>
          <w:sz w:val="24"/>
          <w:szCs w:val="24"/>
        </w:rPr>
        <w:t>Rp. 100.001 - Rp. 300.000</w:t>
      </w:r>
      <w:r>
        <w:rPr>
          <w:lang w:val="en-US"/>
        </w:rPr>
        <w:t xml:space="preserve"> </w:t>
      </w:r>
      <w:r w:rsidRPr="00B82FC5">
        <w:rPr>
          <w:rFonts w:ascii="Times New Roman" w:hAnsi="Times New Roman" w:cs="Times New Roman"/>
          <w:sz w:val="24"/>
          <w:szCs w:val="24"/>
        </w:rPr>
        <w:t xml:space="preserve">per hari sebanyak </w:t>
      </w:r>
      <w:r>
        <w:rPr>
          <w:rFonts w:ascii="Times New Roman" w:hAnsi="Times New Roman" w:cs="Times New Roman"/>
          <w:sz w:val="24"/>
          <w:szCs w:val="24"/>
          <w:lang w:val="en-US"/>
        </w:rPr>
        <w:t>5</w:t>
      </w:r>
      <w:r w:rsidRPr="00B82FC5">
        <w:rPr>
          <w:rFonts w:ascii="Times New Roman" w:hAnsi="Times New Roman" w:cs="Times New Roman"/>
          <w:sz w:val="24"/>
          <w:szCs w:val="24"/>
        </w:rPr>
        <w:t xml:space="preserve">0%. Sedangkan responden yang jumlah keuntungan usaha terendah adalah </w:t>
      </w:r>
      <w:r w:rsidRPr="001A7011">
        <w:rPr>
          <w:rFonts w:ascii="Times New Roman" w:hAnsi="Times New Roman" w:cs="Times New Roman"/>
          <w:sz w:val="24"/>
          <w:szCs w:val="24"/>
        </w:rPr>
        <w:t>≤ Rp. 100.000</w:t>
      </w:r>
      <w:r w:rsidRPr="001A7011">
        <w:rPr>
          <w:rFonts w:ascii="Times New Roman" w:hAnsi="Times New Roman" w:cs="Times New Roman"/>
          <w:sz w:val="24"/>
          <w:szCs w:val="24"/>
          <w:lang w:val="en-US"/>
        </w:rPr>
        <w:t xml:space="preserve"> </w:t>
      </w:r>
      <w:r w:rsidRPr="001A7011">
        <w:rPr>
          <w:rFonts w:ascii="Times New Roman" w:hAnsi="Times New Roman" w:cs="Times New Roman"/>
          <w:sz w:val="24"/>
          <w:szCs w:val="24"/>
        </w:rPr>
        <w:t xml:space="preserve">menunjukkan persentase sebesar </w:t>
      </w:r>
      <w:r>
        <w:rPr>
          <w:rFonts w:ascii="Times New Roman" w:hAnsi="Times New Roman" w:cs="Times New Roman"/>
          <w:sz w:val="24"/>
          <w:szCs w:val="24"/>
          <w:lang w:val="en-US"/>
        </w:rPr>
        <w:t>5</w:t>
      </w:r>
      <w:r w:rsidRPr="001A7011">
        <w:rPr>
          <w:rFonts w:ascii="Times New Roman" w:hAnsi="Times New Roman" w:cs="Times New Roman"/>
          <w:sz w:val="24"/>
          <w:szCs w:val="24"/>
        </w:rPr>
        <w:t>%</w:t>
      </w:r>
    </w:p>
    <w:p w:rsidR="00175BF3" w:rsidRDefault="00175BF3" w:rsidP="00175BF3">
      <w:pPr>
        <w:spacing w:after="0" w:line="240" w:lineRule="auto"/>
        <w:jc w:val="both"/>
        <w:rPr>
          <w:rFonts w:ascii="Times New Roman" w:eastAsia="Times New Roman" w:hAnsi="Times New Roman" w:cs="Times New Roman"/>
          <w:b/>
          <w:color w:val="000000" w:themeColor="text1"/>
          <w:sz w:val="24"/>
          <w:szCs w:val="24"/>
        </w:rPr>
      </w:pPr>
    </w:p>
    <w:p w:rsidR="00175BF3" w:rsidRPr="00800ED2" w:rsidRDefault="00175BF3" w:rsidP="00175BF3">
      <w:pPr>
        <w:spacing w:after="0" w:line="240" w:lineRule="auto"/>
        <w:jc w:val="both"/>
        <w:rPr>
          <w:rFonts w:ascii="Times New Roman" w:hAnsi="Times New Roman" w:cs="Times New Roman"/>
          <w:sz w:val="24"/>
          <w:szCs w:val="24"/>
          <w:lang w:val="en-US"/>
        </w:rPr>
      </w:pPr>
      <w:r w:rsidRPr="003361DE">
        <w:rPr>
          <w:rFonts w:ascii="Times New Roman" w:eastAsia="Times New Roman" w:hAnsi="Times New Roman" w:cs="Times New Roman"/>
          <w:b/>
          <w:color w:val="000000" w:themeColor="text1"/>
          <w:sz w:val="24"/>
          <w:szCs w:val="24"/>
        </w:rPr>
        <w:t xml:space="preserve">KESIMPULAN DAN SARAN </w:t>
      </w:r>
    </w:p>
    <w:p w:rsidR="00175BF3" w:rsidRPr="003361DE" w:rsidRDefault="00175BF3" w:rsidP="00175BF3">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3361DE">
        <w:rPr>
          <w:rFonts w:ascii="Times New Roman" w:eastAsia="Times New Roman" w:hAnsi="Times New Roman" w:cs="Times New Roman"/>
          <w:b/>
          <w:color w:val="000000" w:themeColor="text1"/>
          <w:sz w:val="24"/>
          <w:szCs w:val="24"/>
        </w:rPr>
        <w:t>Kesimpulan</w:t>
      </w:r>
    </w:p>
    <w:p w:rsidR="00175BF3" w:rsidRDefault="00175BF3" w:rsidP="00175BF3">
      <w:pPr>
        <w:shd w:val="clear" w:color="auto" w:fill="FFFFFF"/>
        <w:spacing w:after="0" w:line="240" w:lineRule="auto"/>
        <w:jc w:val="both"/>
        <w:rPr>
          <w:rFonts w:ascii="Times New Roman" w:hAnsi="Times New Roman" w:cs="Times New Roman"/>
          <w:color w:val="000000" w:themeColor="text1"/>
          <w:sz w:val="24"/>
          <w:szCs w:val="24"/>
          <w:lang w:val="en-US"/>
        </w:rPr>
      </w:pPr>
    </w:p>
    <w:p w:rsidR="00175BF3" w:rsidRPr="00C51109" w:rsidRDefault="00175BF3" w:rsidP="00175BF3">
      <w:pPr>
        <w:pStyle w:val="Default"/>
        <w:ind w:firstLine="709"/>
        <w:jc w:val="both"/>
      </w:pPr>
      <w:r>
        <w:t xml:space="preserve">Berdasarkan uraian pembahasan, </w:t>
      </w:r>
      <w:r w:rsidRPr="00C51109">
        <w:t xml:space="preserve">selanjutnya ditarik simpulan hasil penelitian sebagai berikut: </w:t>
      </w:r>
    </w:p>
    <w:p w:rsidR="00175BF3" w:rsidRDefault="00175BF3" w:rsidP="00175BF3">
      <w:pPr>
        <w:pStyle w:val="Default"/>
        <w:numPr>
          <w:ilvl w:val="2"/>
          <w:numId w:val="5"/>
        </w:numPr>
        <w:ind w:left="709" w:hanging="283"/>
        <w:jc w:val="both"/>
      </w:pPr>
      <w:r w:rsidRPr="00C51109">
        <w:t xml:space="preserve">Dari </w:t>
      </w:r>
      <w:r>
        <w:t>2</w:t>
      </w:r>
      <w:r w:rsidRPr="00C51109">
        <w:t xml:space="preserve">0 responden, sebagian besar yakni </w:t>
      </w:r>
      <w:r>
        <w:t xml:space="preserve">45 </w:t>
      </w:r>
      <w:r w:rsidRPr="00C51109">
        <w:t>persen UMKM di</w:t>
      </w:r>
      <w:r w:rsidRPr="00B82FC5">
        <w:t xml:space="preserve"> </w:t>
      </w:r>
      <w:r w:rsidRPr="00CF7F5A">
        <w:t>Kelurahan Kayu Jati Kecamatan Panyabungan Kota Kabupaten Mandailing Natal</w:t>
      </w:r>
      <w:r>
        <w:rPr>
          <w:bCs/>
        </w:rPr>
        <w:t xml:space="preserve"> </w:t>
      </w:r>
      <w:r w:rsidRPr="00C51109">
        <w:t xml:space="preserve">pernah mengajukan permohanan kredit ke Perbankan untuk pengembangan usaha. </w:t>
      </w:r>
    </w:p>
    <w:p w:rsidR="00175BF3" w:rsidRDefault="00175BF3" w:rsidP="00175BF3">
      <w:pPr>
        <w:pStyle w:val="Default"/>
        <w:numPr>
          <w:ilvl w:val="2"/>
          <w:numId w:val="5"/>
        </w:numPr>
        <w:ind w:left="709" w:hanging="283"/>
        <w:jc w:val="both"/>
      </w:pPr>
      <w:r w:rsidRPr="00C51109">
        <w:t>Tingkat kebutuhan modal pengembangan UMKM di</w:t>
      </w:r>
      <w:r w:rsidRPr="00B82FC5">
        <w:t xml:space="preserve"> </w:t>
      </w:r>
      <w:r w:rsidRPr="00CF7F5A">
        <w:t>Kelurahan Kayu Jati Kecamatan Panyabungan Kota Kabupaten Mandailing Natal</w:t>
      </w:r>
      <w:r w:rsidRPr="00C51109">
        <w:rPr>
          <w:bCs/>
        </w:rPr>
        <w:t xml:space="preserve"> </w:t>
      </w:r>
      <w:r w:rsidRPr="00C51109">
        <w:t xml:space="preserve">sebagian besar berasal dari kredit perbankan, dengan besarnya berkisar Rp1.000.000 – Rp20.000.000. </w:t>
      </w:r>
    </w:p>
    <w:p w:rsidR="00175BF3" w:rsidRDefault="00175BF3" w:rsidP="00175BF3">
      <w:pPr>
        <w:pStyle w:val="Default"/>
        <w:numPr>
          <w:ilvl w:val="2"/>
          <w:numId w:val="5"/>
        </w:numPr>
        <w:ind w:left="709" w:hanging="283"/>
        <w:jc w:val="both"/>
      </w:pPr>
      <w:r w:rsidRPr="00C51109">
        <w:t xml:space="preserve">Kemampuan Pengusaha UMKM untuk jangka waktu pembayaran cicilan adalah di bawah 3 tahun </w:t>
      </w:r>
      <w:r w:rsidRPr="00C51109">
        <w:lastRenderedPageBreak/>
        <w:t xml:space="preserve">dengan besarnya cicilan sebesar Rp100.000 – Rp500.000/bulan. </w:t>
      </w:r>
    </w:p>
    <w:p w:rsidR="00175BF3" w:rsidRPr="00C51109" w:rsidRDefault="00175BF3" w:rsidP="00175BF3">
      <w:pPr>
        <w:pStyle w:val="Default"/>
        <w:numPr>
          <w:ilvl w:val="2"/>
          <w:numId w:val="5"/>
        </w:numPr>
        <w:ind w:left="709" w:hanging="283"/>
        <w:jc w:val="both"/>
      </w:pPr>
      <w:r w:rsidRPr="00C51109">
        <w:t xml:space="preserve">Adapun kendala dalam pengajuan kredit ke Perbankan bagi UMKM adalah </w:t>
      </w:r>
      <w:r>
        <w:rPr>
          <w:sz w:val="23"/>
          <w:szCs w:val="23"/>
        </w:rPr>
        <w:t>Birokrasi yang Banyak</w:t>
      </w:r>
      <w:r w:rsidRPr="00C51109">
        <w:t xml:space="preserve"> dan syarat agunan kredit yang berat. </w:t>
      </w:r>
    </w:p>
    <w:p w:rsidR="00175BF3" w:rsidRDefault="00175BF3" w:rsidP="00175BF3">
      <w:pPr>
        <w:pStyle w:val="Default"/>
        <w:jc w:val="both"/>
        <w:rPr>
          <w:sz w:val="23"/>
          <w:szCs w:val="23"/>
        </w:rPr>
      </w:pPr>
      <w:r>
        <w:rPr>
          <w:b/>
          <w:bCs/>
          <w:sz w:val="23"/>
          <w:szCs w:val="23"/>
        </w:rPr>
        <w:t xml:space="preserve">Saran </w:t>
      </w:r>
    </w:p>
    <w:p w:rsidR="00175BF3" w:rsidRPr="00645136" w:rsidRDefault="00175BF3" w:rsidP="00175BF3">
      <w:pPr>
        <w:pStyle w:val="Default"/>
        <w:ind w:firstLine="426"/>
        <w:jc w:val="both"/>
      </w:pPr>
      <w:r w:rsidRPr="00645136">
        <w:t xml:space="preserve">Berdasarkan kesimpulan di atas, selanjutnya dikemukakan saran-saran sebagai berikut: </w:t>
      </w:r>
    </w:p>
    <w:p w:rsidR="00175BF3" w:rsidRPr="00645136" w:rsidRDefault="00175BF3" w:rsidP="00175BF3">
      <w:pPr>
        <w:pStyle w:val="Default"/>
        <w:numPr>
          <w:ilvl w:val="0"/>
          <w:numId w:val="6"/>
        </w:numPr>
        <w:jc w:val="both"/>
      </w:pPr>
      <w:r w:rsidRPr="00645136">
        <w:t xml:space="preserve">Pihak Perbankan memberikan kesempatan bagi UMKM memperoleh pembiayaan atau kredit untuk melakukan kegiatan usaha produktif sehingga dapat mengembangkan usahanya menjadi lebih produktif lagi atau melakukan ekspansi usaha. </w:t>
      </w:r>
    </w:p>
    <w:p w:rsidR="00175BF3" w:rsidRPr="00645136" w:rsidRDefault="00175BF3" w:rsidP="00175BF3">
      <w:pPr>
        <w:pStyle w:val="Default"/>
        <w:numPr>
          <w:ilvl w:val="0"/>
          <w:numId w:val="6"/>
        </w:numPr>
        <w:jc w:val="both"/>
      </w:pPr>
      <w:r>
        <w:rPr>
          <w:noProof/>
        </w:rPr>
        <mc:AlternateContent>
          <mc:Choice Requires="wps">
            <w:drawing>
              <wp:anchor distT="0" distB="0" distL="114300" distR="114300" simplePos="0" relativeHeight="251670528" behindDoc="0" locked="0" layoutInCell="1" allowOverlap="1" wp14:anchorId="296AD7CE" wp14:editId="02E5D57A">
                <wp:simplePos x="0" y="0"/>
                <wp:positionH relativeFrom="column">
                  <wp:posOffset>4806315</wp:posOffset>
                </wp:positionH>
                <wp:positionV relativeFrom="paragraph">
                  <wp:posOffset>-1762125</wp:posOffset>
                </wp:positionV>
                <wp:extent cx="381000" cy="400050"/>
                <wp:effectExtent l="13970" t="7620" r="508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78.45pt;margin-top:-138.75pt;width:30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9JWTAIAANUEAAAOAAAAZHJzL2Uyb0RvYy54bWy0VFFv0zAQfkfiP1h+p0lK221R02nqGEIa&#10;MG3wA1zbSQyOz9hO0+7Xc3ba0sEbgpfozmd/9919d1le7zpNttJ5BaaixSSnRBoOQpmmol+/3L25&#10;pMQHZgTTYGRF99LT69XrV8vBlnIKLWghHUEQ48vBVrQNwZZZ5nkrO+YnYKXBYA2uYwFd12TCsQHR&#10;O51N83yRDeCEdcCl93h6OwbpKuHXteThc117GYiuKHIL6evSdxO/2WrJysYx2yp+oMH+gkXHlMGk&#10;J6hbFhjpnfoDqlPcgYc6TDh0GdS14jLVgNUU+W/VPLXMylQLNsfbU5v8v4Pln7YPjihR0SklhnUo&#10;0SP0RkhBHrF5zDRakmls02B9ibef7IOLhXp7D/y7JwbWLd6SN87B0EomkFwR72cvHkTH41OyGT6C&#10;wCysD5A6tqtdFwGxF2SXhNmfhJG7QDgevr0s8hzl4xiaoTVPwmWsPD62zof3EjoSjYq6WELknzKw&#10;7b0PSRxxKJGJb5TUnUapt0yTYrFYXCTOrDxcRuwjZqoWtBJ3SuvkxOGUa+0IPq7opilSGt13WNp4&#10;Fuki4TRdeI4zOJ4feaf5jhDYJ+zlObo2ZKjo1Xw6T6gvYqdn/yVz6lqiHHV8Z0SyA1N6tJGpNgdh&#10;o5bjTGxA7FFXB+Nu4b8AjRbcMyUD7lVF/Y+eOUmJ/mBwNq6K2SwuYnJm84spOu48sjmPMMMRqqKB&#10;ktFch3F5e+tU02KmsfcGbnCeahWOgzeyOpDF3Ul9Pux5XM5zP9369Tda/QQAAP//AwBQSwMEFAAG&#10;AAgAAAAhAHNuJk/iAAAADQEAAA8AAABkcnMvZG93bnJldi54bWxMj8FOhDAQhu8mvkMzJt52C6ss&#10;iJSN0XjQZDWuXLx16UhROkXaZdGnt5z0OP98+eebYjOZjo04uNaSgHgZAUOqrWqpEVC93i8yYM5L&#10;UrKzhAK+0cGmPD0pZK7skV5w3PmGhRJyuRSgve9zzl2t0Ui3tD1S2L3bwUgfxqHhapDHUG46voqi&#10;NTeypXBByx5vNdafu4MRED1/NeNDcvGkH3WVfbzdbSv82QpxfjbdXAPzOPk/GGb9oA5lcNrbAynH&#10;OgFpsr4KqIDFKk0TYAHJ4jnaz1F8mQAvC/7/i/IXAAD//wMAUEsBAi0AFAAGAAgAAAAhALaDOJL+&#10;AAAA4QEAABMAAAAAAAAAAAAAAAAAAAAAAFtDb250ZW50X1R5cGVzXS54bWxQSwECLQAUAAYACAAA&#10;ACEAOP0h/9YAAACUAQAACwAAAAAAAAAAAAAAAAAvAQAAX3JlbHMvLnJlbHNQSwECLQAUAAYACAAA&#10;ACEA9+PSVkwCAADVBAAADgAAAAAAAAAAAAAAAAAuAgAAZHJzL2Uyb0RvYy54bWxQSwECLQAUAAYA&#10;CAAAACEAc24mT+IAAAANAQAADwAAAAAAAAAAAAAAAACmBAAAZHJzL2Rvd25yZXYueG1sUEsFBgAA&#10;AAAEAAQA8wAAALUFAAAAAA==&#10;" fillcolor="white [3212]" strokecolor="white [3212]"/>
            </w:pict>
          </mc:Fallback>
        </mc:AlternateContent>
      </w:r>
      <w:r w:rsidRPr="00645136">
        <w:t xml:space="preserve">Pihak Perbankan membantu pengusaha UMKM untuk pengembangkan usahanya, sehinggadapat tercipta banyak lapangan kerja yang mamapu menyerap banyak tenaga kerja. </w:t>
      </w:r>
    </w:p>
    <w:p w:rsidR="00175BF3" w:rsidRPr="00645136" w:rsidRDefault="00175BF3" w:rsidP="00175BF3">
      <w:pPr>
        <w:pStyle w:val="Default"/>
        <w:numPr>
          <w:ilvl w:val="0"/>
          <w:numId w:val="6"/>
        </w:numPr>
        <w:jc w:val="both"/>
      </w:pPr>
      <w:r w:rsidRPr="00645136">
        <w:t xml:space="preserve"> Kemampuan Pengusaha UMKM dalam pembayaran cicilan mesti dipikirkan sacara matang dan rasioal, sesuai dengan kemampuan mengelola resiko dalam pengajuan kredit agar terhindar dari kredit macet. </w:t>
      </w:r>
    </w:p>
    <w:p w:rsidR="00175BF3" w:rsidRPr="00645136" w:rsidRDefault="00175BF3" w:rsidP="00175BF3">
      <w:pPr>
        <w:pStyle w:val="Default"/>
        <w:numPr>
          <w:ilvl w:val="0"/>
          <w:numId w:val="6"/>
        </w:numPr>
        <w:jc w:val="both"/>
      </w:pPr>
      <w:r w:rsidRPr="00645136">
        <w:lastRenderedPageBreak/>
        <w:t xml:space="preserve">Adanya kendala dalam pengajuan kredit ke Perbankan bagi UMKM, sebaiknya Perbankan harus meningkatkan pelayanan khususnya dalam pemberian kredit dengan melakukan analisa dan solusi persoalan bunga yang tinggi dan syarat agunan kredit yang berat dalam pengajuan kredit oleh UMKM. </w:t>
      </w:r>
    </w:p>
    <w:p w:rsidR="00175BF3" w:rsidRPr="00645136" w:rsidRDefault="00175BF3" w:rsidP="00175BF3">
      <w:pPr>
        <w:pStyle w:val="Default"/>
        <w:numPr>
          <w:ilvl w:val="0"/>
          <w:numId w:val="6"/>
        </w:numPr>
        <w:jc w:val="both"/>
      </w:pPr>
      <w:r w:rsidRPr="00645136">
        <w:t xml:space="preserve">Disarankan kepada peneliti-peneliti lain untuk mempertimbangkan atau menambah determinan </w:t>
      </w:r>
      <w:proofErr w:type="gramStart"/>
      <w:r w:rsidRPr="00645136">
        <w:t>lain</w:t>
      </w:r>
      <w:proofErr w:type="gramEnd"/>
      <w:r w:rsidRPr="00645136">
        <w:t xml:space="preserve"> serta perluasan topik penelitian UMKM baik dari segi objek maupun runtut waktu penelitian.</w:t>
      </w:r>
    </w:p>
    <w:p w:rsidR="00175BF3" w:rsidRDefault="00175BF3" w:rsidP="00175BF3">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Adiwira Putra, </w:t>
      </w:r>
      <w:r>
        <w:rPr>
          <w:rFonts w:ascii="Times New Roman" w:hAnsi="Times New Roman" w:cs="Times New Roman"/>
          <w:i/>
          <w:iCs/>
          <w:sz w:val="24"/>
          <w:szCs w:val="24"/>
          <w:lang w:val="en-US"/>
        </w:rPr>
        <w:t>Pengertian Teknologi Pertanian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Padiwira.</w:t>
      </w:r>
      <w:proofErr w:type="gramEnd"/>
      <w:r>
        <w:rPr>
          <w:rFonts w:ascii="Times New Roman" w:hAnsi="Times New Roman" w:cs="Times New Roman"/>
          <w:sz w:val="24"/>
          <w:szCs w:val="24"/>
          <w:lang w:val="en-US"/>
        </w:rPr>
        <w:t xml:space="preserve"> blogspot.co.id, 2016</w:t>
      </w:r>
    </w:p>
    <w:p w:rsidR="00175BF3" w:rsidRDefault="00175BF3" w:rsidP="00175BF3">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Agus Irianto, </w:t>
      </w:r>
      <w:r>
        <w:rPr>
          <w:rFonts w:ascii="Times New Roman" w:hAnsi="Times New Roman" w:cs="Times New Roman"/>
          <w:i/>
          <w:iCs/>
          <w:sz w:val="24"/>
          <w:szCs w:val="24"/>
          <w:lang w:val="en-US"/>
        </w:rPr>
        <w:t xml:space="preserve">Statistik Konsep Dasar dan Aplikasinya </w:t>
      </w:r>
      <w:r>
        <w:rPr>
          <w:rFonts w:ascii="Times New Roman" w:hAnsi="Times New Roman" w:cs="Times New Roman"/>
          <w:sz w:val="24"/>
          <w:szCs w:val="24"/>
          <w:lang w:val="en-US"/>
        </w:rPr>
        <w:t>Cet. 1; Jakarta: Prenada Media</w:t>
      </w:r>
      <w:proofErr w:type="gramStart"/>
      <w:r>
        <w:rPr>
          <w:rFonts w:ascii="Times New Roman" w:hAnsi="Times New Roman" w:cs="Times New Roman"/>
          <w:sz w:val="24"/>
          <w:szCs w:val="24"/>
          <w:lang w:val="en-US"/>
        </w:rPr>
        <w:t>,2013</w:t>
      </w:r>
      <w:proofErr w:type="gramEnd"/>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Alvio G. Onibala, Mex L. Sondakh, Rine Kaunang, Dan Juliana </w:t>
      </w:r>
      <w:proofErr w:type="gramStart"/>
      <w:r>
        <w:rPr>
          <w:rFonts w:ascii="Times New Roman" w:hAnsi="Times New Roman" w:cs="Times New Roman"/>
          <w:sz w:val="24"/>
          <w:szCs w:val="24"/>
          <w:lang w:val="en-US"/>
        </w:rPr>
        <w:t>Mandei ”</w:t>
      </w:r>
      <w:proofErr w:type="gramEnd"/>
    </w:p>
    <w:p w:rsidR="00175BF3" w:rsidRDefault="00175BF3" w:rsidP="00175BF3">
      <w:pPr>
        <w:autoSpaceDE w:val="0"/>
        <w:autoSpaceDN w:val="0"/>
        <w:adjustRightInd w:val="0"/>
        <w:spacing w:after="0" w:line="240" w:lineRule="auto"/>
        <w:ind w:left="709" w:hanging="709"/>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Daniel, M., </w:t>
      </w:r>
      <w:r>
        <w:rPr>
          <w:rFonts w:ascii="Times New Roman" w:hAnsi="Times New Roman" w:cs="Times New Roman"/>
          <w:i/>
          <w:iCs/>
          <w:sz w:val="24"/>
          <w:szCs w:val="24"/>
          <w:lang w:val="en-US"/>
        </w:rPr>
        <w:t xml:space="preserve">Pengantar Ekonomi </w:t>
      </w:r>
    </w:p>
    <w:p w:rsidR="00175BF3" w:rsidRDefault="00175BF3" w:rsidP="00175BF3">
      <w:pPr>
        <w:autoSpaceDE w:val="0"/>
        <w:autoSpaceDN w:val="0"/>
        <w:adjustRightInd w:val="0"/>
        <w:spacing w:after="0" w:line="240" w:lineRule="auto"/>
        <w:ind w:left="709" w:hanging="709"/>
        <w:jc w:val="both"/>
        <w:rPr>
          <w:rFonts w:ascii="Times New Roman" w:hAnsi="Times New Roman" w:cs="Times New Roman"/>
          <w:sz w:val="24"/>
          <w:szCs w:val="24"/>
          <w:lang w:val="en-US"/>
        </w:rPr>
      </w:pPr>
      <w:proofErr w:type="gramStart"/>
      <w:r>
        <w:rPr>
          <w:rFonts w:ascii="Times New Roman" w:hAnsi="Times New Roman" w:cs="Times New Roman"/>
          <w:i/>
          <w:iCs/>
          <w:sz w:val="24"/>
          <w:szCs w:val="24"/>
          <w:lang w:val="en-US"/>
        </w:rPr>
        <w:t>ertanian</w:t>
      </w:r>
      <w:proofErr w:type="gram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Bumi Aksara, Jakarta 2002 </w:t>
      </w:r>
      <w:r>
        <w:rPr>
          <w:rFonts w:ascii="Times New Roman" w:hAnsi="Times New Roman" w:cs="Times New Roman"/>
          <w:i/>
          <w:iCs/>
          <w:sz w:val="24"/>
          <w:szCs w:val="24"/>
          <w:lang w:val="en-US"/>
        </w:rPr>
        <w:t>Pengantar Ekonomi Pertanian.</w:t>
      </w:r>
      <w:r>
        <w:rPr>
          <w:rFonts w:ascii="Times New Roman" w:hAnsi="Times New Roman" w:cs="Times New Roman"/>
          <w:sz w:val="24"/>
          <w:szCs w:val="24"/>
          <w:lang w:val="en-US"/>
        </w:rPr>
        <w:t>Bumi Aksara: Jakarta. 2002</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Djojohadikusumo, </w:t>
      </w:r>
      <w:r>
        <w:rPr>
          <w:rFonts w:ascii="Times New Roman" w:hAnsi="Times New Roman" w:cs="Times New Roman"/>
          <w:i/>
          <w:iCs/>
          <w:sz w:val="24"/>
          <w:szCs w:val="24"/>
          <w:lang w:val="en-US"/>
        </w:rPr>
        <w:t xml:space="preserve">Ekonomi Umum, </w:t>
      </w:r>
      <w:r>
        <w:rPr>
          <w:rFonts w:ascii="Times New Roman" w:hAnsi="Times New Roman" w:cs="Times New Roman"/>
          <w:sz w:val="24"/>
          <w:szCs w:val="24"/>
          <w:lang w:val="en-US"/>
        </w:rPr>
        <w:t>PT. Pembangunan, Jakarta.2002</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Dominick Salvatore, </w:t>
      </w:r>
      <w:r>
        <w:rPr>
          <w:rFonts w:ascii="Times New Roman" w:hAnsi="Times New Roman" w:cs="Times New Roman"/>
          <w:i/>
          <w:iCs/>
          <w:sz w:val="24"/>
          <w:szCs w:val="24"/>
          <w:lang w:val="en-US"/>
        </w:rPr>
        <w:t xml:space="preserve">Mikro Ekonomi Edisi Keempat, </w:t>
      </w:r>
      <w:r>
        <w:rPr>
          <w:rFonts w:ascii="Times New Roman" w:hAnsi="Times New Roman" w:cs="Times New Roman"/>
          <w:sz w:val="24"/>
          <w:szCs w:val="24"/>
          <w:lang w:val="en-US"/>
        </w:rPr>
        <w:t>Jakarta: Erlangga, 2008</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Gregory Mankiw, </w:t>
      </w:r>
      <w:r>
        <w:rPr>
          <w:rFonts w:ascii="Times New Roman" w:hAnsi="Times New Roman" w:cs="Times New Roman"/>
          <w:i/>
          <w:iCs/>
          <w:sz w:val="24"/>
          <w:szCs w:val="24"/>
          <w:lang w:val="en-US"/>
        </w:rPr>
        <w:t xml:space="preserve">Makro Ekonomi, </w:t>
      </w:r>
      <w:r>
        <w:rPr>
          <w:rFonts w:ascii="Times New Roman" w:hAnsi="Times New Roman" w:cs="Times New Roman"/>
          <w:sz w:val="24"/>
          <w:szCs w:val="24"/>
          <w:lang w:val="en-US"/>
        </w:rPr>
        <w:t>Jakarta, Penerbit Erlangga, 2007</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Imam Ghozali, </w:t>
      </w:r>
      <w:r>
        <w:rPr>
          <w:rFonts w:ascii="Times New Roman" w:hAnsi="Times New Roman" w:cs="Times New Roman"/>
          <w:i/>
          <w:iCs/>
          <w:sz w:val="24"/>
          <w:szCs w:val="24"/>
          <w:lang w:val="en-US"/>
        </w:rPr>
        <w:t>Aplikasi Analisis Multivariate dengan program SPSS</w:t>
      </w:r>
      <w:proofErr w:type="gramStart"/>
      <w:r>
        <w:rPr>
          <w:rFonts w:ascii="Times New Roman" w:hAnsi="Times New Roman" w:cs="Times New Roman"/>
          <w:i/>
          <w:iCs/>
          <w:sz w:val="24"/>
          <w:szCs w:val="24"/>
          <w:lang w:val="en-US"/>
        </w:rPr>
        <w:t>,</w:t>
      </w:r>
      <w:r>
        <w:rPr>
          <w:rFonts w:ascii="Times New Roman" w:hAnsi="Times New Roman" w:cs="Times New Roman"/>
          <w:sz w:val="24"/>
          <w:szCs w:val="24"/>
          <w:lang w:val="en-US"/>
        </w:rPr>
        <w:t>Universitas</w:t>
      </w:r>
      <w:proofErr w:type="gramEnd"/>
    </w:p>
    <w:p w:rsidR="00175BF3" w:rsidRDefault="00175BF3" w:rsidP="00175BF3">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Diponegoro, Semarang, 2001</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Khasmir.</w:t>
      </w:r>
      <w:proofErr w:type="gram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Pengantar Manajemen Keuangan. </w:t>
      </w:r>
      <w:r>
        <w:rPr>
          <w:rFonts w:ascii="Times New Roman" w:hAnsi="Times New Roman" w:cs="Times New Roman"/>
          <w:sz w:val="24"/>
          <w:szCs w:val="24"/>
          <w:lang w:val="en-US"/>
        </w:rPr>
        <w:t>Jakarta: Rajawali Pres, 2006</w:t>
      </w:r>
    </w:p>
    <w:p w:rsidR="00175BF3" w:rsidRDefault="00175BF3" w:rsidP="00175BF3">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Moehar, D, </w:t>
      </w:r>
      <w:r>
        <w:rPr>
          <w:rFonts w:ascii="Times New Roman" w:hAnsi="Times New Roman" w:cs="Times New Roman"/>
          <w:i/>
          <w:iCs/>
          <w:sz w:val="24"/>
          <w:szCs w:val="24"/>
          <w:lang w:val="en-US"/>
        </w:rPr>
        <w:t>Pengantar Ekonomi Pertanian</w:t>
      </w:r>
      <w:r>
        <w:rPr>
          <w:rFonts w:ascii="Times New Roman" w:hAnsi="Times New Roman" w:cs="Times New Roman"/>
          <w:sz w:val="24"/>
          <w:szCs w:val="24"/>
          <w:lang w:val="en-US"/>
        </w:rPr>
        <w:t xml:space="preserve">. Jakarta: PT. Bumi Aksara. 2004 </w:t>
      </w:r>
      <w:r>
        <w:rPr>
          <w:rFonts w:ascii="Times New Roman" w:hAnsi="Times New Roman" w:cs="Times New Roman"/>
          <w:i/>
          <w:iCs/>
          <w:sz w:val="24"/>
          <w:szCs w:val="24"/>
          <w:lang w:val="en-US"/>
        </w:rPr>
        <w:t xml:space="preserve">Pengantar Ekonomi Pertanian, </w:t>
      </w:r>
      <w:r>
        <w:rPr>
          <w:rFonts w:ascii="Times New Roman" w:hAnsi="Times New Roman" w:cs="Times New Roman"/>
          <w:sz w:val="24"/>
          <w:szCs w:val="24"/>
          <w:lang w:val="en-US"/>
        </w:rPr>
        <w:t>Jakarta, PT.Bumi Aksara. 2004</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Moh Nazir, </w:t>
      </w:r>
      <w:r>
        <w:rPr>
          <w:rFonts w:ascii="Times New Roman" w:hAnsi="Times New Roman" w:cs="Times New Roman"/>
          <w:i/>
          <w:iCs/>
          <w:sz w:val="24"/>
          <w:szCs w:val="24"/>
          <w:lang w:val="en-US"/>
        </w:rPr>
        <w:t xml:space="preserve">Metode Penelitian, </w:t>
      </w:r>
      <w:r>
        <w:rPr>
          <w:rFonts w:ascii="Times New Roman" w:hAnsi="Times New Roman" w:cs="Times New Roman"/>
          <w:sz w:val="24"/>
          <w:szCs w:val="24"/>
          <w:lang w:val="en-US"/>
        </w:rPr>
        <w:t>Jakarta, Ghalia Indonesia, 1993</w:t>
      </w:r>
    </w:p>
    <w:p w:rsidR="00175BF3" w:rsidRDefault="00175BF3" w:rsidP="00175BF3">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Mowen, Hansen, </w:t>
      </w:r>
      <w:r>
        <w:rPr>
          <w:rFonts w:ascii="Times New Roman" w:hAnsi="Times New Roman" w:cs="Times New Roman"/>
          <w:i/>
          <w:iCs/>
          <w:sz w:val="24"/>
          <w:szCs w:val="24"/>
          <w:lang w:val="en-US"/>
        </w:rPr>
        <w:t xml:space="preserve">Manajemen Biaya. </w:t>
      </w:r>
      <w:proofErr w:type="gramStart"/>
      <w:r>
        <w:rPr>
          <w:rFonts w:ascii="Times New Roman" w:hAnsi="Times New Roman" w:cs="Times New Roman"/>
          <w:sz w:val="24"/>
          <w:szCs w:val="24"/>
          <w:lang w:val="en-US"/>
        </w:rPr>
        <w:t>Edisi Bahasa Indonesia.</w:t>
      </w:r>
      <w:proofErr w:type="gramEnd"/>
      <w:r>
        <w:rPr>
          <w:rFonts w:ascii="Times New Roman" w:hAnsi="Times New Roman" w:cs="Times New Roman"/>
          <w:sz w:val="24"/>
          <w:szCs w:val="24"/>
          <w:lang w:val="en-US"/>
        </w:rPr>
        <w:t xml:space="preserve"> Buku Kedua, Jakarta: Salemba Empat, 2004</w:t>
      </w:r>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Muhammad Teguh, </w:t>
      </w:r>
      <w:r>
        <w:rPr>
          <w:rFonts w:ascii="Times New Roman" w:hAnsi="Times New Roman" w:cs="Times New Roman"/>
          <w:i/>
          <w:iCs/>
          <w:sz w:val="24"/>
          <w:szCs w:val="24"/>
          <w:lang w:val="en-US"/>
        </w:rPr>
        <w:t xml:space="preserve">Ekonomi Industri, </w:t>
      </w:r>
      <w:r>
        <w:rPr>
          <w:rFonts w:ascii="Times New Roman" w:hAnsi="Times New Roman" w:cs="Times New Roman"/>
          <w:sz w:val="24"/>
          <w:szCs w:val="24"/>
          <w:lang w:val="en-US"/>
        </w:rPr>
        <w:t>Jakarta, PT. Grafindo Persada</w:t>
      </w:r>
      <w:proofErr w:type="gramStart"/>
      <w:r>
        <w:rPr>
          <w:rFonts w:ascii="Times New Roman" w:hAnsi="Times New Roman" w:cs="Times New Roman"/>
          <w:sz w:val="24"/>
          <w:szCs w:val="24"/>
          <w:lang w:val="en-US"/>
        </w:rPr>
        <w:t>,2009</w:t>
      </w:r>
      <w:proofErr w:type="gramEnd"/>
    </w:p>
    <w:p w:rsidR="00175BF3" w:rsidRDefault="00175BF3" w:rsidP="00175BF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Mulyadi, </w:t>
      </w:r>
      <w:r>
        <w:rPr>
          <w:rFonts w:ascii="Times New Roman" w:hAnsi="Times New Roman" w:cs="Times New Roman"/>
          <w:i/>
          <w:iCs/>
          <w:sz w:val="24"/>
          <w:szCs w:val="24"/>
          <w:lang w:val="en-US"/>
        </w:rPr>
        <w:t xml:space="preserve">Akuntansi Biaya. </w:t>
      </w:r>
      <w:proofErr w:type="gramStart"/>
      <w:r>
        <w:rPr>
          <w:rFonts w:ascii="Times New Roman" w:hAnsi="Times New Roman" w:cs="Times New Roman"/>
          <w:sz w:val="24"/>
          <w:szCs w:val="24"/>
          <w:lang w:val="en-US"/>
        </w:rPr>
        <w:t>Penerbit.</w:t>
      </w:r>
      <w:proofErr w:type="gramEnd"/>
      <w:r>
        <w:rPr>
          <w:rFonts w:ascii="Times New Roman" w:hAnsi="Times New Roman" w:cs="Times New Roman"/>
          <w:sz w:val="24"/>
          <w:szCs w:val="24"/>
          <w:lang w:val="en-US"/>
        </w:rPr>
        <w:t xml:space="preserve"> Salemba Empat, Jakarta.2003</w:t>
      </w:r>
    </w:p>
    <w:p w:rsidR="00387CC2" w:rsidRDefault="00387CC2" w:rsidP="00175BF3">
      <w:pPr>
        <w:spacing w:line="240" w:lineRule="auto"/>
        <w:rPr>
          <w:lang w:val="en-US"/>
        </w:rPr>
      </w:pPr>
    </w:p>
    <w:p w:rsidR="00175BF3" w:rsidRPr="00175BF3" w:rsidRDefault="00175BF3" w:rsidP="00175BF3">
      <w:pPr>
        <w:spacing w:after="0" w:line="240" w:lineRule="auto"/>
        <w:jc w:val="both"/>
        <w:rPr>
          <w:rFonts w:ascii="Times New Roman" w:hAnsi="Times New Roman" w:cs="Times New Roman"/>
          <w:sz w:val="24"/>
          <w:szCs w:val="24"/>
          <w:lang w:val="en-US"/>
        </w:rPr>
      </w:pPr>
      <w:r w:rsidRPr="00175BF3">
        <w:rPr>
          <w:rFonts w:ascii="Times New Roman" w:hAnsi="Times New Roman" w:cs="Times New Roman"/>
          <w:sz w:val="24"/>
          <w:szCs w:val="24"/>
          <w:lang w:val="en-US"/>
        </w:rPr>
        <w:t xml:space="preserve">Jurnal </w:t>
      </w:r>
    </w:p>
    <w:p w:rsidR="00175BF3" w:rsidRPr="00175BF3" w:rsidRDefault="00175BF3" w:rsidP="00175BF3">
      <w:pPr>
        <w:spacing w:after="0" w:line="240" w:lineRule="auto"/>
        <w:ind w:left="709" w:hanging="709"/>
        <w:jc w:val="both"/>
        <w:rPr>
          <w:rFonts w:ascii="Times New Roman" w:hAnsi="Times New Roman" w:cs="Times New Roman"/>
          <w:sz w:val="24"/>
          <w:szCs w:val="24"/>
        </w:rPr>
      </w:pPr>
      <w:r w:rsidRPr="00175BF3">
        <w:rPr>
          <w:rFonts w:ascii="Times New Roman" w:hAnsi="Times New Roman" w:cs="Times New Roman"/>
          <w:color w:val="222222"/>
          <w:sz w:val="24"/>
          <w:szCs w:val="24"/>
          <w:shd w:val="clear" w:color="auto" w:fill="FFFFFF"/>
        </w:rPr>
        <w:t>Abdelina, A., &amp; Saryani, L. Analisis Faktor Kemiskinan dan Pertumbuhan Ekonomi terhadap Indeks Pembangunan Manusia (Ipm) di Kota Padangsidimpuan. </w:t>
      </w:r>
      <w:r w:rsidRPr="00175BF3">
        <w:rPr>
          <w:rFonts w:ascii="Times New Roman" w:hAnsi="Times New Roman" w:cs="Times New Roman"/>
          <w:i/>
          <w:iCs/>
          <w:sz w:val="24"/>
          <w:szCs w:val="24"/>
        </w:rPr>
        <w:t>Jurnal Education and Development</w:t>
      </w:r>
      <w:r w:rsidRPr="00175BF3">
        <w:rPr>
          <w:rFonts w:ascii="Times New Roman" w:hAnsi="Times New Roman" w:cs="Times New Roman"/>
          <w:sz w:val="24"/>
          <w:szCs w:val="24"/>
        </w:rPr>
        <w:t>, </w:t>
      </w:r>
      <w:r w:rsidRPr="00175BF3">
        <w:rPr>
          <w:rFonts w:ascii="Times New Roman" w:hAnsi="Times New Roman" w:cs="Times New Roman"/>
          <w:i/>
          <w:iCs/>
          <w:sz w:val="24"/>
          <w:szCs w:val="24"/>
        </w:rPr>
        <w:t>8</w:t>
      </w:r>
      <w:r w:rsidRPr="00175BF3">
        <w:rPr>
          <w:rFonts w:ascii="Times New Roman" w:hAnsi="Times New Roman" w:cs="Times New Roman"/>
          <w:sz w:val="24"/>
          <w:szCs w:val="24"/>
        </w:rPr>
        <w:t>(2), 561749.</w:t>
      </w:r>
    </w:p>
    <w:p w:rsidR="00175BF3" w:rsidRPr="00175BF3" w:rsidRDefault="00175BF3" w:rsidP="00175BF3">
      <w:pPr>
        <w:spacing w:after="0" w:line="240" w:lineRule="auto"/>
        <w:ind w:left="709" w:hanging="709"/>
        <w:jc w:val="both"/>
        <w:rPr>
          <w:rFonts w:ascii="Times New Roman" w:hAnsi="Times New Roman" w:cs="Times New Roman"/>
          <w:sz w:val="24"/>
          <w:szCs w:val="24"/>
        </w:rPr>
      </w:pPr>
      <w:r w:rsidRPr="00175BF3">
        <w:rPr>
          <w:rFonts w:ascii="Times New Roman" w:hAnsi="Times New Roman" w:cs="Times New Roman"/>
          <w:color w:val="222222"/>
          <w:sz w:val="24"/>
          <w:szCs w:val="24"/>
          <w:shd w:val="clear" w:color="auto" w:fill="FFFFFF"/>
        </w:rPr>
        <w:t>Saryani, L., &amp; Pulungan, A. S. (2022). PEMBERDAYAAN EKONOMI MASYARAKAT DARI DESA TERTINGGAL MENUJU DESA TIDAK TERTINGGAL (Studi di Desa Silangkitan Tambiski Kecamatan Saipar Dolok Hole). </w:t>
      </w:r>
      <w:r w:rsidRPr="00175BF3">
        <w:rPr>
          <w:rFonts w:ascii="Times New Roman" w:hAnsi="Times New Roman" w:cs="Times New Roman"/>
          <w:i/>
          <w:iCs/>
          <w:sz w:val="24"/>
          <w:szCs w:val="24"/>
        </w:rPr>
        <w:t>JURNAL ILMIAH EDUNOMIKA</w:t>
      </w:r>
      <w:r w:rsidRPr="00175BF3">
        <w:rPr>
          <w:rFonts w:ascii="Times New Roman" w:hAnsi="Times New Roman" w:cs="Times New Roman"/>
          <w:sz w:val="24"/>
          <w:szCs w:val="24"/>
        </w:rPr>
        <w:t>, </w:t>
      </w:r>
      <w:r w:rsidRPr="00175BF3">
        <w:rPr>
          <w:rFonts w:ascii="Times New Roman" w:hAnsi="Times New Roman" w:cs="Times New Roman"/>
          <w:i/>
          <w:iCs/>
          <w:sz w:val="24"/>
          <w:szCs w:val="24"/>
        </w:rPr>
        <w:t>6</w:t>
      </w:r>
      <w:r w:rsidRPr="00175BF3">
        <w:rPr>
          <w:rFonts w:ascii="Times New Roman" w:hAnsi="Times New Roman" w:cs="Times New Roman"/>
          <w:sz w:val="24"/>
          <w:szCs w:val="24"/>
        </w:rPr>
        <w:t>(2), 1194-1205.</w:t>
      </w:r>
    </w:p>
    <w:p w:rsidR="00CB0275" w:rsidRDefault="00175BF3" w:rsidP="00175BF3">
      <w:pPr>
        <w:spacing w:after="0" w:line="240" w:lineRule="auto"/>
        <w:ind w:left="709" w:hanging="709"/>
        <w:jc w:val="both"/>
        <w:rPr>
          <w:rFonts w:ascii="Times New Roman" w:hAnsi="Times New Roman" w:cs="Times New Roman"/>
          <w:sz w:val="24"/>
          <w:szCs w:val="24"/>
        </w:rPr>
        <w:sectPr w:rsidR="00CB0275" w:rsidSect="00CB0275">
          <w:type w:val="continuous"/>
          <w:pgSz w:w="12240" w:h="15840"/>
          <w:pgMar w:top="1140" w:right="1140" w:bottom="1701" w:left="1701" w:header="708" w:footer="708" w:gutter="0"/>
          <w:cols w:num="2" w:space="708"/>
          <w:docGrid w:linePitch="360"/>
        </w:sectPr>
      </w:pPr>
      <w:r w:rsidRPr="00175BF3">
        <w:rPr>
          <w:rFonts w:ascii="Times New Roman" w:hAnsi="Times New Roman" w:cs="Times New Roman"/>
          <w:color w:val="222222"/>
          <w:sz w:val="24"/>
          <w:szCs w:val="24"/>
          <w:shd w:val="clear" w:color="auto" w:fill="FFFFFF"/>
        </w:rPr>
        <w:t>Saryani, L. (2022). APPLICATION OF THE ORDINARY LEAST SQUARE (OLS) METHOD IN THE ANALYSIS OF ECONOMIC GROWTH FACTORS DURING THE NEW NORMAL OF COVID-19 IN PADANGSIDIMPUAN CITY. </w:t>
      </w:r>
      <w:r w:rsidRPr="00175BF3">
        <w:rPr>
          <w:rFonts w:ascii="Times New Roman" w:hAnsi="Times New Roman" w:cs="Times New Roman"/>
          <w:i/>
          <w:iCs/>
          <w:sz w:val="24"/>
          <w:szCs w:val="24"/>
        </w:rPr>
        <w:t>Jurnal Ekonomi</w:t>
      </w:r>
      <w:r w:rsidRPr="00175BF3">
        <w:rPr>
          <w:rFonts w:ascii="Times New Roman" w:hAnsi="Times New Roman" w:cs="Times New Roman"/>
          <w:sz w:val="24"/>
          <w:szCs w:val="24"/>
        </w:rPr>
        <w:t>, </w:t>
      </w:r>
      <w:r w:rsidRPr="00175BF3">
        <w:rPr>
          <w:rFonts w:ascii="Times New Roman" w:hAnsi="Times New Roman" w:cs="Times New Roman"/>
          <w:i/>
          <w:iCs/>
          <w:sz w:val="24"/>
          <w:szCs w:val="24"/>
        </w:rPr>
        <w:t>11</w:t>
      </w:r>
      <w:r w:rsidRPr="00175BF3">
        <w:rPr>
          <w:rFonts w:ascii="Times New Roman" w:hAnsi="Times New Roman" w:cs="Times New Roman"/>
          <w:sz w:val="24"/>
          <w:szCs w:val="24"/>
        </w:rPr>
        <w:t>(02), 1270-1274</w:t>
      </w:r>
    </w:p>
    <w:p w:rsidR="00175BF3" w:rsidRPr="00175BF3" w:rsidRDefault="00175BF3" w:rsidP="00175BF3">
      <w:pPr>
        <w:spacing w:after="0" w:line="240" w:lineRule="auto"/>
        <w:ind w:left="709" w:hanging="709"/>
        <w:jc w:val="both"/>
        <w:rPr>
          <w:rFonts w:ascii="Times New Roman" w:hAnsi="Times New Roman" w:cs="Times New Roman"/>
          <w:sz w:val="24"/>
          <w:szCs w:val="24"/>
        </w:rPr>
      </w:pPr>
      <w:r w:rsidRPr="00175BF3">
        <w:rPr>
          <w:rFonts w:ascii="Times New Roman" w:hAnsi="Times New Roman" w:cs="Times New Roman"/>
          <w:sz w:val="24"/>
          <w:szCs w:val="24"/>
        </w:rPr>
        <w:lastRenderedPageBreak/>
        <w:t>.</w:t>
      </w:r>
    </w:p>
    <w:p w:rsidR="00175BF3" w:rsidRPr="00175BF3" w:rsidRDefault="00175BF3" w:rsidP="00175BF3">
      <w:pPr>
        <w:spacing w:line="240" w:lineRule="auto"/>
        <w:rPr>
          <w:lang w:val="en-US"/>
        </w:rPr>
      </w:pPr>
    </w:p>
    <w:sectPr w:rsidR="00175BF3" w:rsidRPr="00175BF3" w:rsidSect="00CB0275">
      <w:type w:val="continuous"/>
      <w:pgSz w:w="12240" w:h="15840"/>
      <w:pgMar w:top="1140" w:right="114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A9" w:rsidRDefault="006024A9" w:rsidP="00CB0275">
      <w:pPr>
        <w:spacing w:after="0" w:line="240" w:lineRule="auto"/>
      </w:pPr>
      <w:r>
        <w:separator/>
      </w:r>
    </w:p>
  </w:endnote>
  <w:endnote w:type="continuationSeparator" w:id="0">
    <w:p w:rsidR="006024A9" w:rsidRDefault="006024A9" w:rsidP="00CB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638872"/>
      <w:docPartObj>
        <w:docPartGallery w:val="Page Numbers (Bottom of Page)"/>
        <w:docPartUnique/>
      </w:docPartObj>
    </w:sdtPr>
    <w:sdtEndPr>
      <w:rPr>
        <w:noProof/>
      </w:rPr>
    </w:sdtEndPr>
    <w:sdtContent>
      <w:p w:rsidR="00CB0275" w:rsidRDefault="00CB0275">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CB0275" w:rsidRDefault="00CB0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A9" w:rsidRDefault="006024A9" w:rsidP="00CB0275">
      <w:pPr>
        <w:spacing w:after="0" w:line="240" w:lineRule="auto"/>
      </w:pPr>
      <w:r>
        <w:separator/>
      </w:r>
    </w:p>
  </w:footnote>
  <w:footnote w:type="continuationSeparator" w:id="0">
    <w:p w:rsidR="006024A9" w:rsidRDefault="006024A9" w:rsidP="00CB0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275" w:rsidRDefault="00CB0275" w:rsidP="00CB0275">
    <w:pPr>
      <w:pStyle w:val="Header"/>
      <w:tabs>
        <w:tab w:val="clear" w:pos="9360"/>
      </w:tabs>
      <w:rPr>
        <w:rFonts w:ascii="Times New Roman" w:hAnsi="Times New Roman"/>
        <w:i/>
        <w:sz w:val="24"/>
      </w:rPr>
    </w:pPr>
    <w:r>
      <w:rPr>
        <w:rFonts w:ascii="Times New Roman" w:hAnsi="Times New Roman"/>
        <w:i/>
        <w:sz w:val="24"/>
      </w:rPr>
      <w:t>Jurnal LPPM UGN Vol. 12  No. 2B Desember 2021</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p-ISSN. 2087-3131</w:t>
    </w:r>
  </w:p>
  <w:p w:rsidR="00CB0275" w:rsidRDefault="00CB0275" w:rsidP="00CB0275">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i/>
        <w:sz w:val="24"/>
      </w:rPr>
      <w:t>e-ISSN. 2541 -5522</w:t>
    </w:r>
  </w:p>
  <w:p w:rsidR="00CB0275" w:rsidRDefault="00CB0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4B19"/>
    <w:multiLevelType w:val="hybridMultilevel"/>
    <w:tmpl w:val="59D0DA56"/>
    <w:lvl w:ilvl="0" w:tplc="6B4243E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BED4C2B"/>
    <w:multiLevelType w:val="hybridMultilevel"/>
    <w:tmpl w:val="4CF4B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A5E01"/>
    <w:multiLevelType w:val="multilevel"/>
    <w:tmpl w:val="0E1EF676"/>
    <w:lvl w:ilvl="0">
      <w:start w:val="1"/>
      <w:numFmt w:val="decimal"/>
      <w:lvlText w:val="%1."/>
      <w:lvlJc w:val="left"/>
      <w:pPr>
        <w:ind w:left="720"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
    <w:nsid w:val="420D29BB"/>
    <w:multiLevelType w:val="multilevel"/>
    <w:tmpl w:val="A3EE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527715"/>
    <w:multiLevelType w:val="multilevel"/>
    <w:tmpl w:val="8886DCE8"/>
    <w:lvl w:ilvl="0">
      <w:start w:val="1"/>
      <w:numFmt w:val="decimal"/>
      <w:lvlText w:val="%1."/>
      <w:lvlJc w:val="left"/>
      <w:pPr>
        <w:tabs>
          <w:tab w:val="num" w:pos="1080"/>
        </w:tabs>
        <w:ind w:left="1080" w:hanging="360"/>
      </w:pPr>
      <w:rPr>
        <w:b/>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69BB011A"/>
    <w:multiLevelType w:val="multilevel"/>
    <w:tmpl w:val="07F0D09A"/>
    <w:lvl w:ilvl="0">
      <w:start w:val="1"/>
      <w:numFmt w:val="upperLetter"/>
      <w:lvlText w:val="%1."/>
      <w:lvlJc w:val="left"/>
      <w:pPr>
        <w:tabs>
          <w:tab w:val="num" w:pos="720"/>
        </w:tabs>
        <w:ind w:left="720" w:hanging="360"/>
      </w:pPr>
      <w:rPr>
        <w:rFonts w:asciiTheme="minorHAnsi" w:eastAsiaTheme="minorHAnsi" w:hAnsiTheme="minorHAnsi" w:cstheme="minorBidi"/>
        <w:b w:val="0"/>
        <w:sz w:val="20"/>
      </w:rPr>
    </w:lvl>
    <w:lvl w:ilvl="1">
      <w:start w:val="1"/>
      <w:numFmt w:val="lowerLetter"/>
      <w:lvlText w:val="%2."/>
      <w:lvlJc w:val="left"/>
      <w:pPr>
        <w:ind w:left="1440" w:hanging="360"/>
      </w:pPr>
      <w:rPr>
        <w:rFonts w:eastAsiaTheme="minorHAns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F3"/>
    <w:rsid w:val="00175BF3"/>
    <w:rsid w:val="00387CC2"/>
    <w:rsid w:val="006024A9"/>
    <w:rsid w:val="00CB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BF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7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75BF3"/>
    <w:rPr>
      <w:rFonts w:ascii="Courier New" w:eastAsia="Times New Roman" w:hAnsi="Courier New" w:cs="Courier New"/>
      <w:sz w:val="20"/>
      <w:szCs w:val="20"/>
      <w:lang w:val="id-ID" w:eastAsia="id-ID"/>
    </w:rPr>
  </w:style>
  <w:style w:type="character" w:customStyle="1" w:styleId="y2iqfc">
    <w:name w:val="y2iqfc"/>
    <w:basedOn w:val="DefaultParagraphFont"/>
    <w:rsid w:val="00175BF3"/>
  </w:style>
  <w:style w:type="paragraph" w:styleId="ListParagraph">
    <w:name w:val="List Paragraph"/>
    <w:aliases w:val="kepala,List Paragraph-ExecSummary,list paragraph,Body Text Char1,Char Char2,List Paragraph2,List Paragraph1,List Paragraph11,Body of text,spasi 2 taiiii"/>
    <w:basedOn w:val="Normal"/>
    <w:link w:val="ListParagraphChar"/>
    <w:uiPriority w:val="34"/>
    <w:qFormat/>
    <w:rsid w:val="00175BF3"/>
    <w:pPr>
      <w:ind w:left="720"/>
      <w:contextualSpacing/>
    </w:pPr>
  </w:style>
  <w:style w:type="paragraph" w:styleId="NormalWeb">
    <w:name w:val="Normal (Web)"/>
    <w:basedOn w:val="Normal"/>
    <w:uiPriority w:val="99"/>
    <w:unhideWhenUsed/>
    <w:rsid w:val="00175BF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75B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kepala Char,List Paragraph-ExecSummary Char,list paragraph Char,Body Text Char1 Char,Char Char2 Char,List Paragraph2 Char,List Paragraph1 Char,List Paragraph11 Char,Body of text Char,spasi 2 taiiii Char"/>
    <w:link w:val="ListParagraph"/>
    <w:uiPriority w:val="34"/>
    <w:locked/>
    <w:rsid w:val="00175BF3"/>
    <w:rPr>
      <w:lang w:val="id-ID"/>
    </w:rPr>
  </w:style>
  <w:style w:type="character" w:customStyle="1" w:styleId="markedcontent">
    <w:name w:val="markedcontent"/>
    <w:basedOn w:val="DefaultParagraphFont"/>
    <w:rsid w:val="00175BF3"/>
  </w:style>
  <w:style w:type="paragraph" w:styleId="Header">
    <w:name w:val="header"/>
    <w:basedOn w:val="Normal"/>
    <w:link w:val="HeaderChar"/>
    <w:uiPriority w:val="99"/>
    <w:unhideWhenUsed/>
    <w:rsid w:val="00C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75"/>
    <w:rPr>
      <w:lang w:val="id-ID"/>
    </w:rPr>
  </w:style>
  <w:style w:type="paragraph" w:styleId="Footer">
    <w:name w:val="footer"/>
    <w:basedOn w:val="Normal"/>
    <w:link w:val="FooterChar"/>
    <w:uiPriority w:val="99"/>
    <w:unhideWhenUsed/>
    <w:rsid w:val="00C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75"/>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BF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7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75BF3"/>
    <w:rPr>
      <w:rFonts w:ascii="Courier New" w:eastAsia="Times New Roman" w:hAnsi="Courier New" w:cs="Courier New"/>
      <w:sz w:val="20"/>
      <w:szCs w:val="20"/>
      <w:lang w:val="id-ID" w:eastAsia="id-ID"/>
    </w:rPr>
  </w:style>
  <w:style w:type="character" w:customStyle="1" w:styleId="y2iqfc">
    <w:name w:val="y2iqfc"/>
    <w:basedOn w:val="DefaultParagraphFont"/>
    <w:rsid w:val="00175BF3"/>
  </w:style>
  <w:style w:type="paragraph" w:styleId="ListParagraph">
    <w:name w:val="List Paragraph"/>
    <w:aliases w:val="kepala,List Paragraph-ExecSummary,list paragraph,Body Text Char1,Char Char2,List Paragraph2,List Paragraph1,List Paragraph11,Body of text,spasi 2 taiiii"/>
    <w:basedOn w:val="Normal"/>
    <w:link w:val="ListParagraphChar"/>
    <w:uiPriority w:val="34"/>
    <w:qFormat/>
    <w:rsid w:val="00175BF3"/>
    <w:pPr>
      <w:ind w:left="720"/>
      <w:contextualSpacing/>
    </w:pPr>
  </w:style>
  <w:style w:type="paragraph" w:styleId="NormalWeb">
    <w:name w:val="Normal (Web)"/>
    <w:basedOn w:val="Normal"/>
    <w:uiPriority w:val="99"/>
    <w:unhideWhenUsed/>
    <w:rsid w:val="00175BF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75B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kepala Char,List Paragraph-ExecSummary Char,list paragraph Char,Body Text Char1 Char,Char Char2 Char,List Paragraph2 Char,List Paragraph1 Char,List Paragraph11 Char,Body of text Char,spasi 2 taiiii Char"/>
    <w:link w:val="ListParagraph"/>
    <w:uiPriority w:val="34"/>
    <w:locked/>
    <w:rsid w:val="00175BF3"/>
    <w:rPr>
      <w:lang w:val="id-ID"/>
    </w:rPr>
  </w:style>
  <w:style w:type="character" w:customStyle="1" w:styleId="markedcontent">
    <w:name w:val="markedcontent"/>
    <w:basedOn w:val="DefaultParagraphFont"/>
    <w:rsid w:val="00175BF3"/>
  </w:style>
  <w:style w:type="paragraph" w:styleId="Header">
    <w:name w:val="header"/>
    <w:basedOn w:val="Normal"/>
    <w:link w:val="HeaderChar"/>
    <w:uiPriority w:val="99"/>
    <w:unhideWhenUsed/>
    <w:rsid w:val="00C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75"/>
    <w:rPr>
      <w:lang w:val="id-ID"/>
    </w:rPr>
  </w:style>
  <w:style w:type="paragraph" w:styleId="Footer">
    <w:name w:val="footer"/>
    <w:basedOn w:val="Normal"/>
    <w:link w:val="FooterChar"/>
    <w:uiPriority w:val="99"/>
    <w:unhideWhenUsed/>
    <w:rsid w:val="00C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7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641">
      <w:bodyDiv w:val="1"/>
      <w:marLeft w:val="0"/>
      <w:marRight w:val="0"/>
      <w:marTop w:val="0"/>
      <w:marBottom w:val="0"/>
      <w:divBdr>
        <w:top w:val="none" w:sz="0" w:space="0" w:color="auto"/>
        <w:left w:val="none" w:sz="0" w:space="0" w:color="auto"/>
        <w:bottom w:val="none" w:sz="0" w:space="0" w:color="auto"/>
        <w:right w:val="none" w:sz="0" w:space="0" w:color="auto"/>
      </w:divBdr>
    </w:div>
    <w:div w:id="839782733">
      <w:bodyDiv w:val="1"/>
      <w:marLeft w:val="0"/>
      <w:marRight w:val="0"/>
      <w:marTop w:val="0"/>
      <w:marBottom w:val="0"/>
      <w:divBdr>
        <w:top w:val="none" w:sz="0" w:space="0" w:color="auto"/>
        <w:left w:val="none" w:sz="0" w:space="0" w:color="auto"/>
        <w:bottom w:val="none" w:sz="0" w:space="0" w:color="auto"/>
        <w:right w:val="none" w:sz="0" w:space="0" w:color="auto"/>
      </w:divBdr>
    </w:div>
    <w:div w:id="1943607588">
      <w:bodyDiv w:val="1"/>
      <w:marLeft w:val="0"/>
      <w:marRight w:val="0"/>
      <w:marTop w:val="0"/>
      <w:marBottom w:val="0"/>
      <w:divBdr>
        <w:top w:val="none" w:sz="0" w:space="0" w:color="auto"/>
        <w:left w:val="none" w:sz="0" w:space="0" w:color="auto"/>
        <w:bottom w:val="none" w:sz="0" w:space="0" w:color="auto"/>
        <w:right w:val="none" w:sz="0" w:space="0" w:color="auto"/>
      </w:divBdr>
    </w:div>
    <w:div w:id="21053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2023-07-10T02:23:00Z</dcterms:created>
  <dcterms:modified xsi:type="dcterms:W3CDTF">2023-07-10T02:37:00Z</dcterms:modified>
</cp:coreProperties>
</file>