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5E7" w:rsidRDefault="003525E7" w:rsidP="003525E7">
      <w:pPr>
        <w:spacing w:after="0" w:line="240" w:lineRule="auto"/>
        <w:jc w:val="center"/>
        <w:rPr>
          <w:rFonts w:ascii="Times New Roman" w:hAnsi="Times New Roman" w:cs="Times New Roman"/>
          <w:b/>
          <w:sz w:val="28"/>
          <w:szCs w:val="24"/>
          <w:lang w:val="id-ID"/>
        </w:rPr>
      </w:pPr>
      <w:r w:rsidRPr="003525E7">
        <w:rPr>
          <w:rFonts w:ascii="Times New Roman" w:hAnsi="Times New Roman"/>
          <w:b/>
          <w:sz w:val="28"/>
          <w:szCs w:val="24"/>
        </w:rPr>
        <w:t xml:space="preserve">PERBANDINGAN CANGKOK ANAKAN SALAK SIDIMPUAN </w:t>
      </w:r>
      <w:r w:rsidRPr="003525E7">
        <w:rPr>
          <w:rFonts w:ascii="Times New Roman" w:hAnsi="Times New Roman" w:cs="Times New Roman"/>
          <w:b/>
          <w:sz w:val="28"/>
          <w:szCs w:val="24"/>
          <w:lang w:val="id-ID"/>
        </w:rPr>
        <w:t>(</w:t>
      </w:r>
      <w:r w:rsidRPr="003525E7">
        <w:rPr>
          <w:rFonts w:ascii="Times New Roman" w:hAnsi="Times New Roman" w:cs="Times New Roman"/>
          <w:b/>
          <w:i/>
          <w:sz w:val="28"/>
          <w:szCs w:val="24"/>
          <w:lang w:val="id-ID"/>
        </w:rPr>
        <w:t>S</w:t>
      </w:r>
      <w:r w:rsidRPr="003525E7">
        <w:rPr>
          <w:rFonts w:ascii="Times New Roman" w:hAnsi="Times New Roman" w:cs="Times New Roman"/>
          <w:b/>
          <w:i/>
          <w:sz w:val="28"/>
          <w:szCs w:val="24"/>
        </w:rPr>
        <w:t>alacca</w:t>
      </w:r>
      <w:r w:rsidRPr="003525E7">
        <w:rPr>
          <w:rFonts w:ascii="Times New Roman" w:hAnsi="Times New Roman" w:cs="Times New Roman"/>
          <w:b/>
          <w:i/>
          <w:sz w:val="28"/>
          <w:szCs w:val="24"/>
          <w:lang w:val="id-ID"/>
        </w:rPr>
        <w:t xml:space="preserve"> Sumatrana</w:t>
      </w:r>
      <w:r w:rsidRPr="003525E7">
        <w:rPr>
          <w:rFonts w:ascii="Times New Roman" w:hAnsi="Times New Roman" w:cs="Times New Roman"/>
          <w:b/>
          <w:sz w:val="28"/>
          <w:szCs w:val="24"/>
          <w:lang w:val="id-ID"/>
        </w:rPr>
        <w:t xml:space="preserve"> Becc.)</w:t>
      </w:r>
      <w:r w:rsidRPr="003525E7">
        <w:rPr>
          <w:rFonts w:ascii="Times New Roman" w:hAnsi="Times New Roman" w:cs="Times New Roman"/>
          <w:b/>
          <w:sz w:val="28"/>
          <w:szCs w:val="24"/>
        </w:rPr>
        <w:t xml:space="preserve"> DARI PANGKAL PELEPAH DAUN DAN </w:t>
      </w:r>
    </w:p>
    <w:p w:rsidR="003525E7" w:rsidRPr="003525E7" w:rsidRDefault="003525E7" w:rsidP="003525E7">
      <w:pPr>
        <w:spacing w:after="0" w:line="240" w:lineRule="auto"/>
        <w:jc w:val="center"/>
        <w:rPr>
          <w:rFonts w:ascii="Times New Roman" w:hAnsi="Times New Roman" w:cs="Times New Roman"/>
          <w:b/>
          <w:sz w:val="28"/>
          <w:szCs w:val="24"/>
        </w:rPr>
      </w:pPr>
      <w:r w:rsidRPr="003525E7">
        <w:rPr>
          <w:rFonts w:ascii="Times New Roman" w:hAnsi="Times New Roman" w:cs="Times New Roman"/>
          <w:b/>
          <w:sz w:val="28"/>
          <w:szCs w:val="24"/>
        </w:rPr>
        <w:t>BATANG REBAH</w:t>
      </w:r>
    </w:p>
    <w:p w:rsidR="003525E7" w:rsidRDefault="003525E7" w:rsidP="003525E7">
      <w:pPr>
        <w:spacing w:after="0" w:line="240" w:lineRule="auto"/>
        <w:jc w:val="center"/>
        <w:rPr>
          <w:rFonts w:ascii="Times New Roman" w:hAnsi="Times New Roman"/>
          <w:b/>
          <w:sz w:val="24"/>
          <w:szCs w:val="24"/>
          <w:lang w:val="id-ID"/>
        </w:rPr>
      </w:pPr>
    </w:p>
    <w:p w:rsidR="003525E7" w:rsidRPr="003525E7" w:rsidRDefault="003525E7" w:rsidP="003525E7">
      <w:pPr>
        <w:spacing w:after="0" w:line="240" w:lineRule="auto"/>
        <w:jc w:val="center"/>
        <w:rPr>
          <w:rFonts w:ascii="Times New Roman" w:hAnsi="Times New Roman"/>
          <w:b/>
          <w:sz w:val="24"/>
          <w:szCs w:val="24"/>
          <w:lang w:val="id-ID"/>
        </w:rPr>
      </w:pPr>
      <w:r>
        <w:rPr>
          <w:rFonts w:ascii="Times New Roman" w:hAnsi="Times New Roman"/>
          <w:b/>
          <w:sz w:val="24"/>
          <w:szCs w:val="24"/>
          <w:lang w:val="id-ID"/>
        </w:rPr>
        <w:t>Oleh:</w:t>
      </w:r>
    </w:p>
    <w:p w:rsidR="003525E7" w:rsidRDefault="003525E7" w:rsidP="003525E7">
      <w:pPr>
        <w:spacing w:after="0" w:line="240" w:lineRule="auto"/>
        <w:jc w:val="center"/>
        <w:rPr>
          <w:rFonts w:ascii="Times New Roman" w:hAnsi="Times New Roman"/>
          <w:b/>
          <w:sz w:val="24"/>
          <w:szCs w:val="24"/>
        </w:rPr>
      </w:pPr>
      <w:r w:rsidRPr="00AE4E95">
        <w:rPr>
          <w:rFonts w:ascii="Times New Roman" w:hAnsi="Times New Roman"/>
          <w:b/>
          <w:sz w:val="24"/>
          <w:szCs w:val="24"/>
        </w:rPr>
        <w:t>Rizky Amnah</w:t>
      </w:r>
      <w:r w:rsidR="00D8243C">
        <w:rPr>
          <w:rFonts w:ascii="Times New Roman" w:hAnsi="Times New Roman"/>
          <w:b/>
          <w:sz w:val="24"/>
          <w:szCs w:val="24"/>
          <w:lang w:val="id-ID"/>
        </w:rPr>
        <w:t>,</w:t>
      </w:r>
      <w:r>
        <w:rPr>
          <w:rFonts w:ascii="Times New Roman" w:hAnsi="Times New Roman"/>
          <w:b/>
          <w:sz w:val="24"/>
          <w:szCs w:val="24"/>
          <w:vertAlign w:val="superscript"/>
        </w:rPr>
        <w:t xml:space="preserve"> </w:t>
      </w:r>
      <w:r>
        <w:rPr>
          <w:rFonts w:ascii="Times New Roman" w:hAnsi="Times New Roman"/>
          <w:b/>
          <w:sz w:val="24"/>
          <w:szCs w:val="24"/>
        </w:rPr>
        <w:t>Meiliana Friska</w:t>
      </w:r>
    </w:p>
    <w:p w:rsidR="003525E7" w:rsidRPr="003525E7" w:rsidRDefault="003525E7" w:rsidP="003525E7">
      <w:pPr>
        <w:spacing w:after="0" w:line="240" w:lineRule="auto"/>
        <w:jc w:val="center"/>
        <w:rPr>
          <w:rFonts w:ascii="Times New Roman" w:hAnsi="Times New Roman"/>
          <w:i/>
          <w:szCs w:val="24"/>
          <w:lang w:val="id-ID"/>
        </w:rPr>
      </w:pPr>
      <w:r w:rsidRPr="00AE4E95">
        <w:rPr>
          <w:rFonts w:ascii="Times New Roman" w:hAnsi="Times New Roman"/>
          <w:sz w:val="24"/>
          <w:szCs w:val="24"/>
        </w:rPr>
        <w:t xml:space="preserve"> </w:t>
      </w:r>
      <w:r w:rsidRPr="003525E7">
        <w:rPr>
          <w:rFonts w:ascii="Times New Roman" w:eastAsia="Times New Roman" w:hAnsi="Times New Roman"/>
          <w:i/>
          <w:szCs w:val="24"/>
          <w:lang w:val="id-ID" w:eastAsia="id-ID"/>
        </w:rPr>
        <w:t>Dosen Fakultas Pertanian Universitas Graha Nusantara Padangsidimpuan</w:t>
      </w:r>
    </w:p>
    <w:p w:rsidR="003525E7" w:rsidRDefault="003525E7" w:rsidP="003525E7">
      <w:pPr>
        <w:spacing w:after="0" w:line="240" w:lineRule="auto"/>
        <w:jc w:val="center"/>
      </w:pPr>
      <w:r w:rsidRPr="00AE4E95">
        <w:rPr>
          <w:rFonts w:ascii="Times New Roman" w:hAnsi="Times New Roman"/>
          <w:sz w:val="24"/>
          <w:szCs w:val="24"/>
        </w:rPr>
        <w:t xml:space="preserve">E-mail : </w:t>
      </w:r>
      <w:hyperlink r:id="rId7" w:history="1">
        <w:r w:rsidRPr="00AE4E95">
          <w:rPr>
            <w:rStyle w:val="Hyperlink"/>
            <w:rFonts w:ascii="Times New Roman" w:hAnsi="Times New Roman"/>
            <w:color w:val="auto"/>
            <w:sz w:val="24"/>
            <w:szCs w:val="24"/>
            <w:u w:val="none"/>
          </w:rPr>
          <w:t>amnahi@yahoo.com</w:t>
        </w:r>
      </w:hyperlink>
      <w:r>
        <w:t xml:space="preserve"> </w:t>
      </w:r>
      <w:r w:rsidRPr="007B5960">
        <w:rPr>
          <w:rFonts w:ascii="Times New Roman" w:hAnsi="Times New Roman" w:cs="Times New Roman"/>
          <w:sz w:val="24"/>
          <w:szCs w:val="24"/>
        </w:rPr>
        <w:t>and</w:t>
      </w:r>
      <w:r>
        <w:t xml:space="preserve"> </w:t>
      </w:r>
      <w:r w:rsidRPr="00D36869">
        <w:rPr>
          <w:rFonts w:ascii="Times New Roman" w:hAnsi="Times New Roman" w:cs="Times New Roman"/>
        </w:rPr>
        <w:t>melianafriska90@gmail.com</w:t>
      </w:r>
    </w:p>
    <w:p w:rsidR="003525E7" w:rsidRDefault="003525E7" w:rsidP="003525E7">
      <w:pPr>
        <w:spacing w:after="0" w:line="240" w:lineRule="auto"/>
        <w:jc w:val="center"/>
      </w:pPr>
    </w:p>
    <w:p w:rsidR="003525E7" w:rsidRPr="003525E7" w:rsidRDefault="003525E7" w:rsidP="003525E7">
      <w:pPr>
        <w:pStyle w:val="HTMLPreformatted"/>
        <w:rPr>
          <w:rFonts w:ascii="Times New Roman" w:hAnsi="Times New Roman" w:cs="Times New Roman"/>
          <w:sz w:val="24"/>
          <w:szCs w:val="24"/>
        </w:rPr>
      </w:pPr>
    </w:p>
    <w:p w:rsidR="003525E7" w:rsidRPr="003525E7" w:rsidRDefault="003525E7" w:rsidP="003525E7">
      <w:pPr>
        <w:pStyle w:val="Default"/>
        <w:jc w:val="center"/>
        <w:rPr>
          <w:b/>
          <w:color w:val="auto"/>
        </w:rPr>
      </w:pPr>
      <w:r w:rsidRPr="003525E7">
        <w:rPr>
          <w:b/>
          <w:color w:val="auto"/>
        </w:rPr>
        <w:t>Abstrak</w:t>
      </w:r>
    </w:p>
    <w:p w:rsidR="003525E7" w:rsidRDefault="003525E7" w:rsidP="003525E7">
      <w:pPr>
        <w:spacing w:after="0" w:line="240" w:lineRule="auto"/>
        <w:contextualSpacing/>
        <w:jc w:val="both"/>
        <w:rPr>
          <w:rFonts w:ascii="Times New Roman" w:hAnsi="Times New Roman" w:cs="Times New Roman"/>
          <w:b/>
          <w:i/>
          <w:sz w:val="24"/>
          <w:szCs w:val="24"/>
          <w:lang w:val="id-ID"/>
        </w:rPr>
      </w:pPr>
      <w:r w:rsidRPr="003525E7">
        <w:rPr>
          <w:rFonts w:ascii="Times New Roman" w:hAnsi="Times New Roman" w:cs="Times New Roman"/>
          <w:b/>
          <w:i/>
          <w:sz w:val="24"/>
          <w:szCs w:val="24"/>
        </w:rPr>
        <w:t xml:space="preserve">Anakan salak </w:t>
      </w:r>
      <w:r w:rsidRPr="003525E7">
        <w:rPr>
          <w:rFonts w:ascii="Times New Roman" w:hAnsi="Times New Roman" w:cs="Times New Roman"/>
          <w:b/>
          <w:i/>
          <w:sz w:val="24"/>
          <w:szCs w:val="24"/>
          <w:lang w:val="id-ID"/>
        </w:rPr>
        <w:t>Sidimpuan (S</w:t>
      </w:r>
      <w:r w:rsidRPr="003525E7">
        <w:rPr>
          <w:rFonts w:ascii="Times New Roman" w:hAnsi="Times New Roman" w:cs="Times New Roman"/>
          <w:b/>
          <w:i/>
          <w:sz w:val="24"/>
          <w:szCs w:val="24"/>
        </w:rPr>
        <w:t>alacca</w:t>
      </w:r>
      <w:r w:rsidRPr="003525E7">
        <w:rPr>
          <w:rFonts w:ascii="Times New Roman" w:hAnsi="Times New Roman" w:cs="Times New Roman"/>
          <w:b/>
          <w:i/>
          <w:sz w:val="24"/>
          <w:szCs w:val="24"/>
          <w:lang w:val="id-ID"/>
        </w:rPr>
        <w:t xml:space="preserve"> sumatrana Becc.)</w:t>
      </w:r>
      <w:r w:rsidRPr="003525E7">
        <w:rPr>
          <w:rFonts w:ascii="Times New Roman" w:hAnsi="Times New Roman" w:cs="Times New Roman"/>
          <w:b/>
          <w:i/>
          <w:sz w:val="24"/>
          <w:szCs w:val="24"/>
        </w:rPr>
        <w:t xml:space="preserve"> dapat terbentuk pada pangkal pelepah daun atau pada batang yang telah rebah (anakan bonggol). Anakan ini dapat digunakan sebagai sumber bibit melalui pencangkokan untuk ditanam di lapangan. Penelitian ini bertujuan untuk melihat perbandingan persentase keberhasilan cangkok anakan salak yang berasal dari pangkal pelepah daun dan batang rebah</w:t>
      </w:r>
      <w:r w:rsidRPr="003525E7">
        <w:rPr>
          <w:rFonts w:ascii="Times New Roman" w:hAnsi="Times New Roman" w:cs="Times New Roman"/>
          <w:b/>
          <w:i/>
          <w:sz w:val="24"/>
          <w:szCs w:val="24"/>
          <w:lang w:val="id-ID"/>
        </w:rPr>
        <w:t xml:space="preserve">. </w:t>
      </w:r>
      <w:r w:rsidRPr="003525E7">
        <w:rPr>
          <w:rFonts w:ascii="Times New Roman" w:hAnsi="Times New Roman" w:cs="Times New Roman"/>
          <w:b/>
          <w:i/>
          <w:sz w:val="24"/>
          <w:szCs w:val="24"/>
        </w:rPr>
        <w:t xml:space="preserve">Penelitian ini masing-masing terdiri dari 30 cangkok anakan dari pangkal pelepah daun dan batang rebah sehingga terdapat 60 cangkok anakan salak. Hasil penelitian menunjukkan bahwa persentase keberhasilan cangkok anakan yang berasal dari batang rebah berbeda sangat nyata dengan cangkok anakan dari pangkal pelepah daun. Persentase keberhasilan cangkok anakan yang berasal dari batang rebah sebesar 83,33% lebih tinggi daripada anakan yang berasal dari pangkal pelepah daun  23,33%. Persentase total keberhasilan cangkok sebesar 53,33%. </w:t>
      </w:r>
    </w:p>
    <w:p w:rsidR="003525E7" w:rsidRPr="003525E7" w:rsidRDefault="003525E7" w:rsidP="003525E7">
      <w:pPr>
        <w:spacing w:after="0" w:line="240" w:lineRule="auto"/>
        <w:contextualSpacing/>
        <w:jc w:val="both"/>
        <w:rPr>
          <w:rFonts w:ascii="Times New Roman" w:hAnsi="Times New Roman" w:cs="Times New Roman"/>
          <w:b/>
          <w:i/>
          <w:sz w:val="24"/>
          <w:szCs w:val="24"/>
          <w:lang w:val="id-ID"/>
        </w:rPr>
      </w:pPr>
      <w:r w:rsidRPr="003525E7">
        <w:rPr>
          <w:rFonts w:ascii="Times New Roman" w:hAnsi="Times New Roman" w:cs="Times New Roman"/>
          <w:b/>
          <w:i/>
          <w:sz w:val="24"/>
          <w:szCs w:val="24"/>
        </w:rPr>
        <w:t xml:space="preserve">Kata kunci: </w:t>
      </w:r>
      <w:r w:rsidRPr="003525E7">
        <w:rPr>
          <w:rFonts w:ascii="Times New Roman" w:hAnsi="Times New Roman" w:cs="Times New Roman"/>
          <w:b/>
          <w:i/>
          <w:sz w:val="24"/>
          <w:szCs w:val="24"/>
          <w:lang w:val="id-ID"/>
        </w:rPr>
        <w:t xml:space="preserve">Cangkok, </w:t>
      </w:r>
      <w:r w:rsidRPr="003525E7">
        <w:rPr>
          <w:rFonts w:ascii="Times New Roman" w:hAnsi="Times New Roman" w:cs="Times New Roman"/>
          <w:b/>
          <w:i/>
          <w:sz w:val="24"/>
          <w:szCs w:val="24"/>
        </w:rPr>
        <w:t xml:space="preserve">Pangkal Pelepah Daun, Batang Rebah, Anakan </w:t>
      </w:r>
      <w:r w:rsidRPr="003525E7">
        <w:rPr>
          <w:rFonts w:ascii="Times New Roman" w:hAnsi="Times New Roman" w:cs="Times New Roman"/>
          <w:b/>
          <w:i/>
          <w:sz w:val="24"/>
          <w:szCs w:val="24"/>
          <w:lang w:val="id-ID"/>
        </w:rPr>
        <w:t xml:space="preserve">Salak Sidimpuan </w:t>
      </w:r>
    </w:p>
    <w:p w:rsidR="003525E7" w:rsidRPr="003525E7" w:rsidRDefault="003525E7" w:rsidP="003525E7">
      <w:pPr>
        <w:spacing w:line="240" w:lineRule="auto"/>
        <w:rPr>
          <w:rFonts w:ascii="Times New Roman" w:hAnsi="Times New Roman" w:cs="Times New Roman"/>
          <w:sz w:val="24"/>
          <w:szCs w:val="24"/>
        </w:rPr>
      </w:pPr>
    </w:p>
    <w:p w:rsidR="003525E7" w:rsidRDefault="003525E7" w:rsidP="003525E7">
      <w:pPr>
        <w:spacing w:line="240" w:lineRule="auto"/>
        <w:jc w:val="center"/>
        <w:rPr>
          <w:rFonts w:ascii="Times New Roman" w:hAnsi="Times New Roman" w:cs="Times New Roman"/>
          <w:b/>
          <w:sz w:val="24"/>
          <w:szCs w:val="24"/>
        </w:rPr>
        <w:sectPr w:rsidR="003525E7" w:rsidSect="002B2D91">
          <w:headerReference w:type="default" r:id="rId8"/>
          <w:footerReference w:type="default" r:id="rId9"/>
          <w:pgSz w:w="12240" w:h="15840"/>
          <w:pgMar w:top="1134" w:right="1134" w:bottom="1701" w:left="1701" w:header="720" w:footer="720" w:gutter="0"/>
          <w:pgNumType w:start="23"/>
          <w:cols w:space="720"/>
          <w:docGrid w:linePitch="360"/>
        </w:sectPr>
      </w:pPr>
    </w:p>
    <w:p w:rsidR="003525E7" w:rsidRPr="003525E7" w:rsidRDefault="003525E7" w:rsidP="003525E7">
      <w:pPr>
        <w:spacing w:after="0" w:line="240" w:lineRule="auto"/>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BAB I </w:t>
      </w:r>
      <w:r w:rsidRPr="003525E7">
        <w:rPr>
          <w:rFonts w:ascii="Times New Roman" w:hAnsi="Times New Roman" w:cs="Times New Roman"/>
          <w:b/>
          <w:sz w:val="24"/>
          <w:szCs w:val="24"/>
        </w:rPr>
        <w:t>PENDAHULUAN</w:t>
      </w:r>
    </w:p>
    <w:p w:rsidR="003525E7" w:rsidRPr="003525E7" w:rsidRDefault="003525E7" w:rsidP="003525E7">
      <w:pPr>
        <w:pStyle w:val="Default"/>
        <w:ind w:firstLine="567"/>
        <w:jc w:val="both"/>
        <w:rPr>
          <w:color w:val="auto"/>
        </w:rPr>
      </w:pPr>
      <w:r w:rsidRPr="003525E7">
        <w:rPr>
          <w:color w:val="auto"/>
        </w:rPr>
        <w:t xml:space="preserve">Perbanyakan tanaman dapat dilakukan secara generatif maupun vegetatif. Pada tanaman salak </w:t>
      </w:r>
      <w:r w:rsidRPr="003525E7">
        <w:rPr>
          <w:color w:val="auto"/>
          <w:lang w:val="id-ID"/>
        </w:rPr>
        <w:t>Sidimpuan (</w:t>
      </w:r>
      <w:r w:rsidRPr="003525E7">
        <w:rPr>
          <w:i/>
          <w:color w:val="auto"/>
          <w:lang w:val="id-ID"/>
        </w:rPr>
        <w:t xml:space="preserve">Salacca sumatrana </w:t>
      </w:r>
      <w:r w:rsidRPr="003525E7">
        <w:rPr>
          <w:color w:val="auto"/>
          <w:lang w:val="id-ID"/>
        </w:rPr>
        <w:t>Becc.)</w:t>
      </w:r>
      <w:r w:rsidRPr="003525E7">
        <w:rPr>
          <w:color w:val="auto"/>
        </w:rPr>
        <w:t xml:space="preserve">, mencangkok merupakan salah satu </w:t>
      </w:r>
      <w:r w:rsidRPr="003525E7">
        <w:rPr>
          <w:lang w:val="id-ID"/>
        </w:rPr>
        <w:t>metoda</w:t>
      </w:r>
      <w:r w:rsidRPr="003525E7">
        <w:t xml:space="preserve"> perbanyakan vegetatif tanaman</w:t>
      </w:r>
      <w:r w:rsidRPr="003525E7">
        <w:rPr>
          <w:color w:val="auto"/>
        </w:rPr>
        <w:t xml:space="preserve"> yang dapat diterapkan. Proses pencangkokan dilakukan pada anakan salak </w:t>
      </w:r>
      <w:r w:rsidRPr="003525E7">
        <w:t>dengan cara memisahkan anakan atau tunas</w:t>
      </w:r>
      <w:r w:rsidRPr="003525E7">
        <w:rPr>
          <w:lang w:val="id-ID"/>
        </w:rPr>
        <w:t xml:space="preserve"> dari tanaman induknya. Anakan atau tunas</w:t>
      </w:r>
      <w:r w:rsidRPr="003525E7">
        <w:t xml:space="preserve"> muncul pada pangkal batang (dari dalam tanah) </w:t>
      </w:r>
      <w:r w:rsidRPr="003525E7">
        <w:rPr>
          <w:lang w:val="id-ID"/>
        </w:rPr>
        <w:t>atau</w:t>
      </w:r>
      <w:r w:rsidRPr="003525E7">
        <w:t xml:space="preserve"> tunas yang muncul pada pangkal batang di bawah pangkal daun (Purnomo,20</w:t>
      </w:r>
      <w:r w:rsidRPr="003525E7">
        <w:rPr>
          <w:lang w:val="id-ID"/>
        </w:rPr>
        <w:t>10</w:t>
      </w:r>
      <w:r w:rsidRPr="003525E7">
        <w:t>)</w:t>
      </w:r>
    </w:p>
    <w:p w:rsidR="003525E7" w:rsidRPr="003525E7" w:rsidRDefault="003525E7" w:rsidP="003525E7">
      <w:pPr>
        <w:pStyle w:val="Default"/>
        <w:ind w:firstLine="567"/>
        <w:jc w:val="both"/>
        <w:rPr>
          <w:color w:val="auto"/>
        </w:rPr>
      </w:pPr>
      <w:r w:rsidRPr="003525E7">
        <w:rPr>
          <w:rFonts w:eastAsiaTheme="minorHAnsi"/>
        </w:rPr>
        <w:t xml:space="preserve">Perbanyakan salak secara vegetatif membutuhkan waktu yang lama untuk membentuk akar yaitu bisa mencapai 6-8 bulan. Pembentukan akar selama 2 bulan menghasilkan jumlah akar yang sedikit yakni rata-rata sebanyak 2,1 buah (Rukmana, 1999). Namun, </w:t>
      </w:r>
      <w:r w:rsidRPr="003525E7">
        <w:rPr>
          <w:color w:val="auto"/>
        </w:rPr>
        <w:t xml:space="preserve">terdapat </w:t>
      </w:r>
      <w:r w:rsidRPr="003525E7">
        <w:rPr>
          <w:color w:val="auto"/>
        </w:rPr>
        <w:lastRenderedPageBreak/>
        <w:t xml:space="preserve">beberapa kelebihan perbanyakan tanaman melalui cangkok, yaitu: </w:t>
      </w:r>
      <w:r w:rsidRPr="003525E7">
        <w:rPr>
          <w:color w:val="auto"/>
          <w:lang w:val="id-ID"/>
        </w:rPr>
        <w:t>kualitas buah yang sama dengan induknya, dapat ditentukan bibit salak betina atau jantan, dan waktu berbuah yang lebih cepat.</w:t>
      </w:r>
    </w:p>
    <w:p w:rsidR="003525E7" w:rsidRPr="003525E7" w:rsidRDefault="003525E7" w:rsidP="003525E7">
      <w:pPr>
        <w:pStyle w:val="Default"/>
        <w:ind w:firstLine="567"/>
        <w:jc w:val="both"/>
      </w:pPr>
      <w:r w:rsidRPr="003525E7">
        <w:t>Akar merupakan organ vegetatif utama yang memasok air, mineral, dan bahan penting untuk pertumbuhan dan perkembangan tanaman (Gardner et. al.,  1991). Peranan akar sangat penting dalam membantu metabolisme tanaman dalam penyerapan unsur hara baik makro maupun mikro.</w:t>
      </w:r>
    </w:p>
    <w:p w:rsidR="003525E7" w:rsidRPr="003525E7" w:rsidRDefault="003525E7" w:rsidP="003525E7">
      <w:pPr>
        <w:pStyle w:val="Default"/>
        <w:ind w:firstLine="567"/>
        <w:jc w:val="both"/>
        <w:rPr>
          <w:color w:val="auto"/>
        </w:rPr>
      </w:pPr>
      <w:r w:rsidRPr="003525E7">
        <w:t xml:space="preserve">Keberhasilan pencangkokan salah satunya dapat dilihat dari terbentuknya akar pada anakan salak yang dicangkok. Anakan salak dapat muncul pada pangkal pelepah daun dan atau pada batang termasuk batang yang telah rebah. Tujuan dari penelitian ini adalah untuk melihat perbandingan tingkat keberhasilan cangkok anakan salak yang </w:t>
      </w:r>
      <w:r w:rsidRPr="003525E7">
        <w:lastRenderedPageBreak/>
        <w:t>berasal dari pangkal pelepah daun dan batang rebah.</w:t>
      </w:r>
    </w:p>
    <w:p w:rsidR="003525E7" w:rsidRPr="003525E7" w:rsidRDefault="003525E7" w:rsidP="003525E7">
      <w:pPr>
        <w:pStyle w:val="Default"/>
        <w:ind w:firstLine="720"/>
        <w:jc w:val="both"/>
        <w:rPr>
          <w:color w:val="auto"/>
        </w:rPr>
      </w:pPr>
    </w:p>
    <w:p w:rsidR="003525E7" w:rsidRPr="003525E7" w:rsidRDefault="003525E7" w:rsidP="003525E7">
      <w:pPr>
        <w:pStyle w:val="Default"/>
        <w:rPr>
          <w:color w:val="auto"/>
        </w:rPr>
      </w:pPr>
      <w:r>
        <w:rPr>
          <w:b/>
          <w:lang w:val="id-ID"/>
        </w:rPr>
        <w:t xml:space="preserve">BAB II </w:t>
      </w:r>
      <w:r w:rsidRPr="003525E7">
        <w:rPr>
          <w:b/>
        </w:rPr>
        <w:t>BAHAN DAN METODE</w:t>
      </w:r>
    </w:p>
    <w:p w:rsidR="003525E7" w:rsidRPr="003525E7" w:rsidRDefault="003525E7" w:rsidP="003525E7">
      <w:pPr>
        <w:spacing w:after="0" w:line="240" w:lineRule="auto"/>
        <w:ind w:firstLine="567"/>
        <w:jc w:val="both"/>
        <w:rPr>
          <w:rFonts w:ascii="Times New Roman" w:hAnsi="Times New Roman" w:cs="Times New Roman"/>
          <w:sz w:val="24"/>
          <w:szCs w:val="24"/>
        </w:rPr>
      </w:pPr>
      <w:r w:rsidRPr="003525E7">
        <w:rPr>
          <w:rFonts w:ascii="Times New Roman" w:hAnsi="Times New Roman" w:cs="Times New Roman"/>
          <w:sz w:val="24"/>
          <w:szCs w:val="24"/>
        </w:rPr>
        <w:t>Bahan yang digunakan dalam penelitian ini, yaitu: anakan salak Sidimpuan yang masih menempel dengan induknya di kebun salak Huta Tunggal dan Pintu Batu Kec. Angkola Barat, Kab. Tapanuli Selatan, ZPT (Growtone), tanah dan kompos. Pencangkokan selama 5 bulan dari bulan Maret hingga Juli 2018.</w:t>
      </w:r>
    </w:p>
    <w:p w:rsidR="003525E7" w:rsidRPr="003525E7" w:rsidRDefault="003525E7" w:rsidP="003525E7">
      <w:pPr>
        <w:spacing w:after="0" w:line="240" w:lineRule="auto"/>
        <w:ind w:firstLine="567"/>
        <w:jc w:val="both"/>
        <w:rPr>
          <w:rFonts w:ascii="Times New Roman" w:hAnsi="Times New Roman" w:cs="Times New Roman"/>
          <w:sz w:val="24"/>
          <w:szCs w:val="24"/>
        </w:rPr>
      </w:pPr>
      <w:r w:rsidRPr="003525E7">
        <w:rPr>
          <w:rFonts w:ascii="Times New Roman" w:hAnsi="Times New Roman" w:cs="Times New Roman"/>
          <w:sz w:val="24"/>
          <w:szCs w:val="24"/>
        </w:rPr>
        <w:t>Penelitian ini masing-masing terdiri dari 30 cangkok anakan dari pangkal pelepah daun dan batang rebah sehingga terdapat 60 cangkok anakan salak. Data dianalisis menggunakan Independent Sample Test 5 %.</w:t>
      </w:r>
    </w:p>
    <w:p w:rsidR="003525E7" w:rsidRPr="003525E7" w:rsidRDefault="003525E7" w:rsidP="003525E7">
      <w:pPr>
        <w:pStyle w:val="ListParagraph"/>
        <w:autoSpaceDE w:val="0"/>
        <w:autoSpaceDN w:val="0"/>
        <w:adjustRightInd w:val="0"/>
        <w:spacing w:after="0" w:line="240" w:lineRule="auto"/>
        <w:ind w:left="0" w:firstLine="567"/>
        <w:jc w:val="both"/>
        <w:rPr>
          <w:rFonts w:ascii="Times New Roman" w:hAnsi="Times New Roman" w:cs="Times New Roman"/>
          <w:sz w:val="24"/>
          <w:szCs w:val="24"/>
          <w:lang w:val="id-ID"/>
        </w:rPr>
      </w:pPr>
      <w:r w:rsidRPr="003525E7">
        <w:rPr>
          <w:rFonts w:ascii="Times New Roman" w:hAnsi="Times New Roman" w:cs="Times New Roman"/>
          <w:sz w:val="24"/>
          <w:szCs w:val="24"/>
          <w:lang w:val="id-ID"/>
        </w:rPr>
        <w:t>Tanaman induk salak Sidimpuan yang digunakan yaitu tanaman yang telah berproduksi dengan umur lebih dari 10 tahun dan sehat. Jumlah anakan yang dapat dicangkok pada setiap tanaman induk maksimal 2 anakan. Kriteria anakan yang digunakan yaitu anakan salak yang telah memiliki 2-</w:t>
      </w:r>
      <w:r w:rsidRPr="003525E7">
        <w:rPr>
          <w:rFonts w:ascii="Times New Roman" w:hAnsi="Times New Roman" w:cs="Times New Roman"/>
          <w:sz w:val="24"/>
          <w:szCs w:val="24"/>
        </w:rPr>
        <w:t>4</w:t>
      </w:r>
      <w:r w:rsidRPr="003525E7">
        <w:rPr>
          <w:rFonts w:ascii="Times New Roman" w:hAnsi="Times New Roman" w:cs="Times New Roman"/>
          <w:sz w:val="24"/>
          <w:szCs w:val="24"/>
          <w:lang w:val="id-ID"/>
        </w:rPr>
        <w:t xml:space="preserve"> pelepah daun berdiameter ±5 dan terhindar dari hama penyakit.</w:t>
      </w:r>
    </w:p>
    <w:p w:rsidR="003525E7" w:rsidRPr="003525E7" w:rsidRDefault="003525E7" w:rsidP="003525E7">
      <w:pPr>
        <w:pStyle w:val="ListParagraph"/>
        <w:autoSpaceDE w:val="0"/>
        <w:autoSpaceDN w:val="0"/>
        <w:adjustRightInd w:val="0"/>
        <w:spacing w:after="0" w:line="240" w:lineRule="auto"/>
        <w:ind w:left="0" w:firstLine="567"/>
        <w:jc w:val="both"/>
        <w:rPr>
          <w:rFonts w:ascii="Times New Roman" w:hAnsi="Times New Roman" w:cs="Times New Roman"/>
          <w:sz w:val="24"/>
          <w:szCs w:val="24"/>
          <w:lang w:val="id-ID"/>
        </w:rPr>
      </w:pPr>
      <w:r w:rsidRPr="003525E7">
        <w:rPr>
          <w:rFonts w:ascii="Times New Roman" w:hAnsi="Times New Roman" w:cs="Times New Roman"/>
          <w:sz w:val="24"/>
          <w:szCs w:val="24"/>
          <w:lang w:val="id-ID"/>
        </w:rPr>
        <w:t>Pencangkokan anakan salak Sidimpuan dilaksanakan dengan tahap-tahap sebagai berikut:</w:t>
      </w:r>
    </w:p>
    <w:p w:rsidR="003525E7" w:rsidRPr="003525E7" w:rsidRDefault="003525E7" w:rsidP="003525E7">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id-ID"/>
        </w:rPr>
      </w:pPr>
      <w:r w:rsidRPr="003525E7">
        <w:rPr>
          <w:rFonts w:ascii="Times New Roman" w:hAnsi="Times New Roman" w:cs="Times New Roman"/>
          <w:sz w:val="24"/>
          <w:szCs w:val="24"/>
          <w:lang w:val="id-ID"/>
        </w:rPr>
        <w:t>Tanaman induk dibersihkan dari pelepah-pelepah yang telah kering sehingga anakan salak dapat terlihat dengan jelas</w:t>
      </w:r>
    </w:p>
    <w:p w:rsidR="003525E7" w:rsidRPr="003525E7" w:rsidRDefault="003525E7" w:rsidP="003525E7">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id-ID"/>
        </w:rPr>
      </w:pPr>
      <w:r w:rsidRPr="003525E7">
        <w:rPr>
          <w:rFonts w:ascii="Times New Roman" w:hAnsi="Times New Roman" w:cs="Times New Roman"/>
          <w:sz w:val="24"/>
          <w:szCs w:val="24"/>
          <w:lang w:val="id-ID"/>
        </w:rPr>
        <w:t xml:space="preserve">Mengoleskan zat pengatur tumbuh (ZPT) </w:t>
      </w:r>
      <w:r w:rsidRPr="003525E7">
        <w:rPr>
          <w:rFonts w:ascii="Times New Roman" w:hAnsi="Times New Roman" w:cs="Times New Roman"/>
          <w:i/>
          <w:sz w:val="24"/>
          <w:szCs w:val="24"/>
          <w:lang w:val="id-ID"/>
        </w:rPr>
        <w:t>Growtone</w:t>
      </w:r>
      <w:r w:rsidRPr="003525E7">
        <w:rPr>
          <w:rFonts w:ascii="Times New Roman" w:hAnsi="Times New Roman" w:cs="Times New Roman"/>
          <w:sz w:val="24"/>
          <w:szCs w:val="24"/>
          <w:lang w:val="id-ID"/>
        </w:rPr>
        <w:t xml:space="preserve"> pada pangkal batang anakan salak dengan dosis 400 mg/anakan untuk menginduksi terbentuknya akar</w:t>
      </w:r>
      <w:r w:rsidRPr="003525E7">
        <w:rPr>
          <w:rFonts w:ascii="Times New Roman" w:hAnsi="Times New Roman" w:cs="Times New Roman"/>
          <w:sz w:val="24"/>
          <w:szCs w:val="24"/>
        </w:rPr>
        <w:t>.</w:t>
      </w:r>
    </w:p>
    <w:p w:rsidR="003525E7" w:rsidRPr="003525E7" w:rsidRDefault="003525E7" w:rsidP="003525E7">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id-ID"/>
        </w:rPr>
      </w:pPr>
      <w:r w:rsidRPr="003525E7">
        <w:rPr>
          <w:rFonts w:ascii="Times New Roman" w:hAnsi="Times New Roman" w:cs="Times New Roman"/>
          <w:sz w:val="24"/>
          <w:szCs w:val="24"/>
          <w:lang w:val="id-ID"/>
        </w:rPr>
        <w:t>Membungkus pangkal batang anakan salak yang telah diolesi ZPT dengan media cangkok menggunakan botol infus. Media cangkok yang digunakan adalah tanah dan kompos dengan perbandingan 1:1 seberat 80 g.</w:t>
      </w:r>
    </w:p>
    <w:p w:rsidR="003525E7" w:rsidRPr="003525E7" w:rsidRDefault="003525E7" w:rsidP="003525E7">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id-ID"/>
        </w:rPr>
      </w:pPr>
      <w:r w:rsidRPr="003525E7">
        <w:rPr>
          <w:rFonts w:ascii="Times New Roman" w:hAnsi="Times New Roman" w:cs="Times New Roman"/>
          <w:sz w:val="24"/>
          <w:szCs w:val="24"/>
          <w:lang w:val="id-ID"/>
        </w:rPr>
        <w:t xml:space="preserve">Setelah berumur 5 bulan, anakan salak dipisahkan dari tanaman induknya </w:t>
      </w:r>
      <w:r w:rsidRPr="003525E7">
        <w:rPr>
          <w:rFonts w:ascii="Times New Roman" w:hAnsi="Times New Roman" w:cs="Times New Roman"/>
          <w:sz w:val="24"/>
          <w:szCs w:val="24"/>
          <w:lang w:val="id-ID"/>
        </w:rPr>
        <w:lastRenderedPageBreak/>
        <w:t>dengan menggunakan parang secara hati-hati.</w:t>
      </w:r>
    </w:p>
    <w:p w:rsidR="003525E7" w:rsidRPr="003525E7" w:rsidRDefault="003525E7" w:rsidP="003525E7">
      <w:pPr>
        <w:pStyle w:val="Default"/>
        <w:ind w:firstLine="720"/>
        <w:jc w:val="both"/>
        <w:rPr>
          <w:color w:val="auto"/>
        </w:rPr>
      </w:pPr>
    </w:p>
    <w:p w:rsidR="003525E7" w:rsidRPr="003525E7" w:rsidRDefault="003525E7" w:rsidP="003525E7">
      <w:pPr>
        <w:pStyle w:val="Default"/>
        <w:rPr>
          <w:color w:val="auto"/>
        </w:rPr>
      </w:pPr>
      <w:r>
        <w:rPr>
          <w:b/>
          <w:lang w:val="id-ID"/>
        </w:rPr>
        <w:t xml:space="preserve">BAB III </w:t>
      </w:r>
      <w:r w:rsidRPr="003525E7">
        <w:rPr>
          <w:b/>
        </w:rPr>
        <w:t>HASIL DAN PEMBAHASAN</w:t>
      </w:r>
    </w:p>
    <w:p w:rsidR="003525E7" w:rsidRPr="003525E7" w:rsidRDefault="003525E7" w:rsidP="003525E7">
      <w:pPr>
        <w:spacing w:after="0" w:line="240" w:lineRule="auto"/>
        <w:ind w:firstLine="567"/>
        <w:jc w:val="both"/>
        <w:rPr>
          <w:rFonts w:ascii="Times New Roman" w:hAnsi="Times New Roman" w:cs="Times New Roman"/>
          <w:sz w:val="24"/>
          <w:szCs w:val="24"/>
          <w:lang w:val="id-ID"/>
        </w:rPr>
      </w:pPr>
      <w:r w:rsidRPr="003525E7">
        <w:rPr>
          <w:rFonts w:ascii="Times New Roman" w:hAnsi="Times New Roman" w:cs="Times New Roman"/>
          <w:sz w:val="24"/>
          <w:szCs w:val="24"/>
        </w:rPr>
        <w:t>Anakan salak dapat muncul pada pangkal pelepah daun maupun batang termasuk batang yang telah rebah (anakan dari bonggol). Anakan yang muncul ada yang terdapat diantara pelepah daun. Anakan ini sulit dicangkok karena pangkal batang anakan sebagai tempat munculnya akar terhimpit pelepah. Anakan ini dapat dicangkok dengan cara membuang pelepah terlebih dahulu. Anakan yang mudah dicangkok adalah anakan yang berada pada pangkal pelepah daun paling bawah atau pada batang yang telah rebah. Anakan salak yang biasa digunakan petani untuk perbanyakan salak secara vegetatif adalah anakan yang muncul pada batang yang rebah (anakan dari bonggol). Tabel 1 dan 2 di bawah menunjukkan tingkat keberhasilan cangkok anakan salak yang berasal dari pangkal pelepah daun dan batang rebah.</w:t>
      </w:r>
    </w:p>
    <w:p w:rsidR="003525E7" w:rsidRPr="003525E7" w:rsidRDefault="003525E7" w:rsidP="003525E7">
      <w:pPr>
        <w:spacing w:line="240" w:lineRule="auto"/>
        <w:ind w:left="993" w:hanging="993"/>
        <w:jc w:val="both"/>
        <w:rPr>
          <w:rFonts w:ascii="Times New Roman" w:hAnsi="Times New Roman" w:cs="Times New Roman"/>
          <w:sz w:val="24"/>
          <w:szCs w:val="24"/>
        </w:rPr>
      </w:pPr>
      <w:r w:rsidRPr="003525E7">
        <w:rPr>
          <w:rFonts w:ascii="Times New Roman" w:hAnsi="Times New Roman" w:cs="Times New Roman"/>
          <w:sz w:val="24"/>
          <w:szCs w:val="24"/>
        </w:rPr>
        <w:t>Tabel 1. Persentase Keberhasilan Cangkok Anakan Salak yang berasal dari pangkal pelepah daun dan batang rebah.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1116"/>
        <w:gridCol w:w="1116"/>
        <w:gridCol w:w="1288"/>
      </w:tblGrid>
      <w:tr w:rsidR="003525E7" w:rsidRPr="003525E7" w:rsidTr="008312E9">
        <w:tc>
          <w:tcPr>
            <w:tcW w:w="2835"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20"/>
                <w:szCs w:val="24"/>
              </w:rPr>
            </w:pPr>
            <w:r w:rsidRPr="003525E7">
              <w:rPr>
                <w:rFonts w:ascii="Times New Roman" w:hAnsi="Times New Roman" w:cs="Times New Roman"/>
                <w:sz w:val="20"/>
                <w:szCs w:val="24"/>
              </w:rPr>
              <w:t>Sumber Anakan</w:t>
            </w:r>
          </w:p>
        </w:tc>
        <w:tc>
          <w:tcPr>
            <w:tcW w:w="2038"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20"/>
                <w:szCs w:val="24"/>
              </w:rPr>
            </w:pPr>
            <w:r w:rsidRPr="003525E7">
              <w:rPr>
                <w:rFonts w:ascii="Times New Roman" w:hAnsi="Times New Roman" w:cs="Times New Roman"/>
                <w:sz w:val="20"/>
                <w:szCs w:val="24"/>
              </w:rPr>
              <w:t>Jumlah Anakan Salak Dicangkok</w:t>
            </w:r>
          </w:p>
        </w:tc>
        <w:tc>
          <w:tcPr>
            <w:tcW w:w="2039"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20"/>
                <w:szCs w:val="24"/>
              </w:rPr>
            </w:pPr>
            <w:r w:rsidRPr="003525E7">
              <w:rPr>
                <w:rFonts w:ascii="Times New Roman" w:hAnsi="Times New Roman" w:cs="Times New Roman"/>
                <w:sz w:val="20"/>
                <w:szCs w:val="24"/>
              </w:rPr>
              <w:t>Jumlah Anakan Salak Berhasil Dicangkok</w:t>
            </w:r>
          </w:p>
        </w:tc>
        <w:tc>
          <w:tcPr>
            <w:tcW w:w="1931"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20"/>
                <w:szCs w:val="24"/>
              </w:rPr>
            </w:pPr>
            <w:r w:rsidRPr="003525E7">
              <w:rPr>
                <w:rFonts w:ascii="Times New Roman" w:hAnsi="Times New Roman" w:cs="Times New Roman"/>
                <w:sz w:val="20"/>
                <w:szCs w:val="24"/>
              </w:rPr>
              <w:t xml:space="preserve">Persentase Keberhasilan </w:t>
            </w:r>
          </w:p>
        </w:tc>
      </w:tr>
      <w:tr w:rsidR="003525E7" w:rsidRPr="003525E7" w:rsidTr="008312E9">
        <w:tc>
          <w:tcPr>
            <w:tcW w:w="2835" w:type="dxa"/>
            <w:tcBorders>
              <w:top w:val="single" w:sz="4" w:space="0" w:color="auto"/>
            </w:tcBorders>
          </w:tcPr>
          <w:p w:rsidR="003525E7" w:rsidRPr="003525E7" w:rsidRDefault="003525E7" w:rsidP="003525E7">
            <w:pPr>
              <w:jc w:val="both"/>
              <w:rPr>
                <w:rFonts w:ascii="Times New Roman" w:hAnsi="Times New Roman" w:cs="Times New Roman"/>
                <w:sz w:val="20"/>
                <w:szCs w:val="24"/>
              </w:rPr>
            </w:pPr>
            <w:r w:rsidRPr="003525E7">
              <w:rPr>
                <w:rFonts w:ascii="Times New Roman" w:hAnsi="Times New Roman" w:cs="Times New Roman"/>
                <w:sz w:val="20"/>
                <w:szCs w:val="24"/>
              </w:rPr>
              <w:t>Pangkal Pelepah Daun</w:t>
            </w:r>
          </w:p>
        </w:tc>
        <w:tc>
          <w:tcPr>
            <w:tcW w:w="2038" w:type="dxa"/>
            <w:tcBorders>
              <w:top w:val="single" w:sz="4" w:space="0" w:color="auto"/>
            </w:tcBorders>
          </w:tcPr>
          <w:p w:rsidR="003525E7" w:rsidRPr="003525E7" w:rsidRDefault="003525E7" w:rsidP="003525E7">
            <w:pPr>
              <w:jc w:val="center"/>
              <w:rPr>
                <w:rFonts w:ascii="Times New Roman" w:hAnsi="Times New Roman" w:cs="Times New Roman"/>
                <w:sz w:val="20"/>
                <w:szCs w:val="24"/>
              </w:rPr>
            </w:pPr>
            <w:r w:rsidRPr="003525E7">
              <w:rPr>
                <w:rFonts w:ascii="Times New Roman" w:hAnsi="Times New Roman" w:cs="Times New Roman"/>
                <w:sz w:val="20"/>
                <w:szCs w:val="24"/>
              </w:rPr>
              <w:t>30</w:t>
            </w:r>
          </w:p>
        </w:tc>
        <w:tc>
          <w:tcPr>
            <w:tcW w:w="2039" w:type="dxa"/>
            <w:tcBorders>
              <w:top w:val="single" w:sz="4" w:space="0" w:color="auto"/>
            </w:tcBorders>
          </w:tcPr>
          <w:p w:rsidR="003525E7" w:rsidRPr="003525E7" w:rsidRDefault="003525E7" w:rsidP="003525E7">
            <w:pPr>
              <w:jc w:val="center"/>
              <w:rPr>
                <w:rFonts w:ascii="Times New Roman" w:hAnsi="Times New Roman" w:cs="Times New Roman"/>
                <w:sz w:val="20"/>
                <w:szCs w:val="24"/>
              </w:rPr>
            </w:pPr>
            <w:r w:rsidRPr="003525E7">
              <w:rPr>
                <w:rFonts w:ascii="Times New Roman" w:hAnsi="Times New Roman" w:cs="Times New Roman"/>
                <w:sz w:val="20"/>
                <w:szCs w:val="24"/>
              </w:rPr>
              <w:t>7</w:t>
            </w:r>
          </w:p>
        </w:tc>
        <w:tc>
          <w:tcPr>
            <w:tcW w:w="1931" w:type="dxa"/>
            <w:tcBorders>
              <w:top w:val="single" w:sz="4" w:space="0" w:color="auto"/>
            </w:tcBorders>
          </w:tcPr>
          <w:p w:rsidR="003525E7" w:rsidRPr="003525E7" w:rsidRDefault="003525E7" w:rsidP="003525E7">
            <w:pPr>
              <w:jc w:val="center"/>
              <w:rPr>
                <w:rFonts w:ascii="Times New Roman" w:hAnsi="Times New Roman" w:cs="Times New Roman"/>
                <w:sz w:val="20"/>
                <w:szCs w:val="24"/>
              </w:rPr>
            </w:pPr>
            <w:r w:rsidRPr="003525E7">
              <w:rPr>
                <w:rFonts w:ascii="Times New Roman" w:hAnsi="Times New Roman" w:cs="Times New Roman"/>
                <w:sz w:val="20"/>
                <w:szCs w:val="24"/>
              </w:rPr>
              <w:t>23,33%    b</w:t>
            </w:r>
          </w:p>
        </w:tc>
      </w:tr>
      <w:tr w:rsidR="003525E7" w:rsidRPr="003525E7" w:rsidTr="008312E9">
        <w:tc>
          <w:tcPr>
            <w:tcW w:w="2835" w:type="dxa"/>
            <w:tcBorders>
              <w:bottom w:val="single" w:sz="4" w:space="0" w:color="auto"/>
            </w:tcBorders>
          </w:tcPr>
          <w:p w:rsidR="003525E7" w:rsidRPr="003525E7" w:rsidRDefault="003525E7" w:rsidP="003525E7">
            <w:pPr>
              <w:jc w:val="both"/>
              <w:rPr>
                <w:rFonts w:ascii="Times New Roman" w:hAnsi="Times New Roman" w:cs="Times New Roman"/>
                <w:sz w:val="20"/>
                <w:szCs w:val="24"/>
              </w:rPr>
            </w:pPr>
            <w:r w:rsidRPr="003525E7">
              <w:rPr>
                <w:rFonts w:ascii="Times New Roman" w:hAnsi="Times New Roman" w:cs="Times New Roman"/>
                <w:sz w:val="20"/>
                <w:szCs w:val="24"/>
              </w:rPr>
              <w:t>Batang Rebah</w:t>
            </w:r>
          </w:p>
        </w:tc>
        <w:tc>
          <w:tcPr>
            <w:tcW w:w="2038" w:type="dxa"/>
            <w:tcBorders>
              <w:bottom w:val="single" w:sz="4" w:space="0" w:color="auto"/>
            </w:tcBorders>
          </w:tcPr>
          <w:p w:rsidR="003525E7" w:rsidRPr="003525E7" w:rsidRDefault="003525E7" w:rsidP="003525E7">
            <w:pPr>
              <w:jc w:val="center"/>
              <w:rPr>
                <w:rFonts w:ascii="Times New Roman" w:hAnsi="Times New Roman" w:cs="Times New Roman"/>
                <w:sz w:val="20"/>
                <w:szCs w:val="24"/>
              </w:rPr>
            </w:pPr>
            <w:r w:rsidRPr="003525E7">
              <w:rPr>
                <w:rFonts w:ascii="Times New Roman" w:hAnsi="Times New Roman" w:cs="Times New Roman"/>
                <w:sz w:val="20"/>
                <w:szCs w:val="24"/>
              </w:rPr>
              <w:t>30</w:t>
            </w:r>
          </w:p>
        </w:tc>
        <w:tc>
          <w:tcPr>
            <w:tcW w:w="2039" w:type="dxa"/>
            <w:tcBorders>
              <w:bottom w:val="single" w:sz="4" w:space="0" w:color="auto"/>
            </w:tcBorders>
          </w:tcPr>
          <w:p w:rsidR="003525E7" w:rsidRPr="003525E7" w:rsidRDefault="003525E7" w:rsidP="003525E7">
            <w:pPr>
              <w:jc w:val="center"/>
              <w:rPr>
                <w:rFonts w:ascii="Times New Roman" w:hAnsi="Times New Roman" w:cs="Times New Roman"/>
                <w:sz w:val="20"/>
                <w:szCs w:val="24"/>
              </w:rPr>
            </w:pPr>
            <w:r w:rsidRPr="003525E7">
              <w:rPr>
                <w:rFonts w:ascii="Times New Roman" w:hAnsi="Times New Roman" w:cs="Times New Roman"/>
                <w:sz w:val="20"/>
                <w:szCs w:val="24"/>
              </w:rPr>
              <w:t>25</w:t>
            </w:r>
          </w:p>
        </w:tc>
        <w:tc>
          <w:tcPr>
            <w:tcW w:w="1931" w:type="dxa"/>
            <w:tcBorders>
              <w:bottom w:val="single" w:sz="4" w:space="0" w:color="auto"/>
            </w:tcBorders>
          </w:tcPr>
          <w:p w:rsidR="003525E7" w:rsidRPr="003525E7" w:rsidRDefault="003525E7" w:rsidP="003525E7">
            <w:pPr>
              <w:jc w:val="center"/>
              <w:rPr>
                <w:rFonts w:ascii="Times New Roman" w:hAnsi="Times New Roman" w:cs="Times New Roman"/>
                <w:sz w:val="20"/>
                <w:szCs w:val="24"/>
              </w:rPr>
            </w:pPr>
            <w:r w:rsidRPr="003525E7">
              <w:rPr>
                <w:rFonts w:ascii="Times New Roman" w:hAnsi="Times New Roman" w:cs="Times New Roman"/>
                <w:sz w:val="20"/>
                <w:szCs w:val="24"/>
              </w:rPr>
              <w:t>83,33%   a</w:t>
            </w:r>
          </w:p>
        </w:tc>
      </w:tr>
    </w:tbl>
    <w:p w:rsidR="003525E7" w:rsidRPr="003525E7" w:rsidRDefault="003525E7" w:rsidP="003525E7">
      <w:pPr>
        <w:spacing w:after="0" w:line="240" w:lineRule="auto"/>
        <w:ind w:left="1134" w:hanging="1134"/>
        <w:jc w:val="both"/>
        <w:rPr>
          <w:rFonts w:ascii="Times New Roman" w:hAnsi="Times New Roman" w:cs="Times New Roman"/>
          <w:sz w:val="24"/>
          <w:szCs w:val="24"/>
          <w:lang w:val="id-ID"/>
        </w:rPr>
      </w:pPr>
      <w:r w:rsidRPr="003525E7">
        <w:rPr>
          <w:rFonts w:ascii="Times New Roman" w:hAnsi="Times New Roman" w:cs="Times New Roman"/>
          <w:sz w:val="24"/>
          <w:szCs w:val="24"/>
        </w:rPr>
        <w:t xml:space="preserve">Keterangan: </w:t>
      </w:r>
      <w:r w:rsidRPr="003525E7">
        <w:rPr>
          <w:rFonts w:ascii="Times New Roman" w:hAnsi="Times New Roman" w:cs="Times New Roman"/>
          <w:sz w:val="24"/>
          <w:szCs w:val="24"/>
        </w:rPr>
        <w:tab/>
        <w:t>A</w:t>
      </w:r>
      <w:r w:rsidRPr="003525E7">
        <w:rPr>
          <w:rFonts w:ascii="Times New Roman" w:hAnsi="Times New Roman" w:cs="Times New Roman"/>
          <w:bCs/>
          <w:sz w:val="24"/>
          <w:szCs w:val="24"/>
        </w:rPr>
        <w:t xml:space="preserve">ngka yang diikuti oleh huruf yang berbeda pada kolom yang sama berbeda nyata menurut uji </w:t>
      </w:r>
      <w:r w:rsidRPr="003525E7">
        <w:rPr>
          <w:rFonts w:ascii="Times New Roman" w:hAnsi="Times New Roman" w:cs="Times New Roman"/>
          <w:sz w:val="24"/>
          <w:szCs w:val="24"/>
        </w:rPr>
        <w:t xml:space="preserve"> Independent Sample Test taraf 5 %</w:t>
      </w:r>
    </w:p>
    <w:p w:rsidR="003525E7" w:rsidRPr="003525E7" w:rsidRDefault="003525E7" w:rsidP="003525E7">
      <w:pPr>
        <w:spacing w:after="0" w:line="240" w:lineRule="auto"/>
        <w:ind w:firstLine="567"/>
        <w:jc w:val="both"/>
        <w:rPr>
          <w:rFonts w:ascii="Times New Roman" w:hAnsi="Times New Roman" w:cs="Times New Roman"/>
          <w:sz w:val="24"/>
          <w:szCs w:val="24"/>
        </w:rPr>
      </w:pPr>
      <w:r w:rsidRPr="003525E7">
        <w:rPr>
          <w:rFonts w:ascii="Times New Roman" w:hAnsi="Times New Roman" w:cs="Times New Roman"/>
          <w:sz w:val="24"/>
          <w:szCs w:val="24"/>
        </w:rPr>
        <w:t xml:space="preserve">Pada Tabel 1 di atas dapat dilihat bahwa persentase keberhasilan cangkok anakan yang berasal dari batang yang rebah </w:t>
      </w:r>
      <w:r w:rsidRPr="003525E7">
        <w:rPr>
          <w:rFonts w:ascii="Times New Roman" w:hAnsi="Times New Roman" w:cs="Times New Roman"/>
          <w:sz w:val="24"/>
          <w:szCs w:val="24"/>
        </w:rPr>
        <w:lastRenderedPageBreak/>
        <w:t xml:space="preserve">(anakan bonggol) berbeda sangat nyata dengan cangkok anakan yang berasal dari pangkal pelepah daun. Persentase keberhasilan cangkok anakan yang berasal dari batang rebah sebesar 83,33%, lebih tinggi daripada anakan yang berasal dari pangkal pelepah daun  23,33%. Sedangkan berdasarkan total seluruh tanaman, persentase keberhasilan cangkok anakan yang berasal dari batang rebah sebesar 41,67%, lebih tinggi daripada anakan dari pangkal pelepah daun 11,67% (Tabel 2). </w:t>
      </w:r>
    </w:p>
    <w:p w:rsidR="003525E7" w:rsidRPr="003525E7" w:rsidRDefault="003525E7" w:rsidP="003525E7">
      <w:pPr>
        <w:spacing w:line="240" w:lineRule="auto"/>
        <w:ind w:left="993" w:hanging="993"/>
        <w:jc w:val="both"/>
        <w:rPr>
          <w:rFonts w:ascii="Times New Roman" w:hAnsi="Times New Roman" w:cs="Times New Roman"/>
          <w:sz w:val="24"/>
          <w:szCs w:val="24"/>
        </w:rPr>
      </w:pPr>
      <w:r w:rsidRPr="003525E7">
        <w:rPr>
          <w:rFonts w:ascii="Times New Roman" w:hAnsi="Times New Roman" w:cs="Times New Roman"/>
          <w:sz w:val="24"/>
          <w:szCs w:val="24"/>
        </w:rPr>
        <w:t xml:space="preserve">Tabel 2. Persentase Keberhasilan Cangkok Anakan Salak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
        <w:gridCol w:w="640"/>
        <w:gridCol w:w="584"/>
        <w:gridCol w:w="640"/>
        <w:gridCol w:w="584"/>
        <w:gridCol w:w="640"/>
        <w:gridCol w:w="603"/>
      </w:tblGrid>
      <w:tr w:rsidR="003525E7" w:rsidRPr="003525E7" w:rsidTr="008312E9">
        <w:tc>
          <w:tcPr>
            <w:tcW w:w="1985"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Total Anakan</w:t>
            </w:r>
          </w:p>
        </w:tc>
        <w:tc>
          <w:tcPr>
            <w:tcW w:w="2268" w:type="dxa"/>
            <w:gridSpan w:val="2"/>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Pangkal Pelepah</w:t>
            </w:r>
          </w:p>
        </w:tc>
        <w:tc>
          <w:tcPr>
            <w:tcW w:w="2268" w:type="dxa"/>
            <w:gridSpan w:val="2"/>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Batang Rebah</w:t>
            </w:r>
          </w:p>
        </w:tc>
        <w:tc>
          <w:tcPr>
            <w:tcW w:w="2551" w:type="dxa"/>
            <w:gridSpan w:val="2"/>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Pangkal Pelepah+ Batang Rebah</w:t>
            </w:r>
          </w:p>
        </w:tc>
      </w:tr>
      <w:tr w:rsidR="003525E7" w:rsidRPr="003525E7" w:rsidTr="008312E9">
        <w:tc>
          <w:tcPr>
            <w:tcW w:w="1985" w:type="dxa"/>
            <w:tcBorders>
              <w:top w:val="single" w:sz="4" w:space="0" w:color="auto"/>
            </w:tcBorders>
          </w:tcPr>
          <w:p w:rsidR="003525E7" w:rsidRPr="003525E7" w:rsidRDefault="003525E7" w:rsidP="003525E7">
            <w:pPr>
              <w:jc w:val="both"/>
              <w:rPr>
                <w:rFonts w:ascii="Times New Roman" w:hAnsi="Times New Roman" w:cs="Times New Roman"/>
                <w:sz w:val="14"/>
                <w:szCs w:val="24"/>
              </w:rPr>
            </w:pPr>
          </w:p>
        </w:tc>
        <w:tc>
          <w:tcPr>
            <w:tcW w:w="910"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Jumlah</w:t>
            </w:r>
          </w:p>
        </w:tc>
        <w:tc>
          <w:tcPr>
            <w:tcW w:w="1358"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w:t>
            </w:r>
          </w:p>
        </w:tc>
        <w:tc>
          <w:tcPr>
            <w:tcW w:w="910"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Jumlah</w:t>
            </w:r>
          </w:p>
        </w:tc>
        <w:tc>
          <w:tcPr>
            <w:tcW w:w="1358"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w:t>
            </w:r>
          </w:p>
        </w:tc>
        <w:tc>
          <w:tcPr>
            <w:tcW w:w="910"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Jumlah</w:t>
            </w:r>
          </w:p>
        </w:tc>
        <w:tc>
          <w:tcPr>
            <w:tcW w:w="1641"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w:t>
            </w:r>
          </w:p>
        </w:tc>
      </w:tr>
      <w:tr w:rsidR="003525E7" w:rsidRPr="003525E7" w:rsidTr="008312E9">
        <w:tc>
          <w:tcPr>
            <w:tcW w:w="1985" w:type="dxa"/>
            <w:tcBorders>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60</w:t>
            </w:r>
          </w:p>
        </w:tc>
        <w:tc>
          <w:tcPr>
            <w:tcW w:w="910"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7</w:t>
            </w:r>
          </w:p>
        </w:tc>
        <w:tc>
          <w:tcPr>
            <w:tcW w:w="1358"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11,67 b</w:t>
            </w:r>
          </w:p>
        </w:tc>
        <w:tc>
          <w:tcPr>
            <w:tcW w:w="910"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25</w:t>
            </w:r>
          </w:p>
        </w:tc>
        <w:tc>
          <w:tcPr>
            <w:tcW w:w="1358"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41,67 a</w:t>
            </w:r>
          </w:p>
        </w:tc>
        <w:tc>
          <w:tcPr>
            <w:tcW w:w="910"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32</w:t>
            </w:r>
          </w:p>
        </w:tc>
        <w:tc>
          <w:tcPr>
            <w:tcW w:w="1641" w:type="dxa"/>
            <w:tcBorders>
              <w:top w:val="single" w:sz="4" w:space="0" w:color="auto"/>
              <w:bottom w:val="single" w:sz="4" w:space="0" w:color="auto"/>
            </w:tcBorders>
          </w:tcPr>
          <w:p w:rsidR="003525E7" w:rsidRPr="003525E7" w:rsidRDefault="003525E7" w:rsidP="003525E7">
            <w:pPr>
              <w:jc w:val="center"/>
              <w:rPr>
                <w:rFonts w:ascii="Times New Roman" w:hAnsi="Times New Roman" w:cs="Times New Roman"/>
                <w:sz w:val="14"/>
                <w:szCs w:val="24"/>
              </w:rPr>
            </w:pPr>
            <w:r w:rsidRPr="003525E7">
              <w:rPr>
                <w:rFonts w:ascii="Times New Roman" w:hAnsi="Times New Roman" w:cs="Times New Roman"/>
                <w:sz w:val="14"/>
                <w:szCs w:val="24"/>
              </w:rPr>
              <w:t>53,33</w:t>
            </w:r>
          </w:p>
        </w:tc>
      </w:tr>
    </w:tbl>
    <w:p w:rsidR="003525E7" w:rsidRPr="003525E7" w:rsidRDefault="003525E7" w:rsidP="003525E7">
      <w:pPr>
        <w:spacing w:after="0" w:line="240" w:lineRule="auto"/>
        <w:ind w:firstLine="567"/>
        <w:jc w:val="both"/>
        <w:rPr>
          <w:rFonts w:ascii="Times New Roman" w:hAnsi="Times New Roman" w:cs="Times New Roman"/>
          <w:sz w:val="24"/>
          <w:szCs w:val="24"/>
        </w:rPr>
      </w:pPr>
    </w:p>
    <w:p w:rsidR="003525E7" w:rsidRPr="003525E7" w:rsidRDefault="003525E7" w:rsidP="003525E7">
      <w:pPr>
        <w:spacing w:after="0" w:line="240" w:lineRule="auto"/>
        <w:ind w:firstLine="567"/>
        <w:jc w:val="both"/>
        <w:rPr>
          <w:rFonts w:ascii="Times New Roman" w:hAnsi="Times New Roman" w:cs="Times New Roman"/>
          <w:sz w:val="24"/>
          <w:szCs w:val="24"/>
        </w:rPr>
      </w:pPr>
      <w:r w:rsidRPr="003525E7">
        <w:rPr>
          <w:rFonts w:ascii="Times New Roman" w:hAnsi="Times New Roman" w:cs="Times New Roman"/>
          <w:sz w:val="24"/>
          <w:szCs w:val="24"/>
        </w:rPr>
        <w:t>Pada Tabel 1 dan 2 dapat dilihat bahwa persentase keberhasilan cangkok secara keseluruhan sebesar 53,33% masih tergolong rendah. Namun, apabila pencangkokan dilakukan pada anakan yang berasal dari batang rebah persentase tingkat keberhasilannya akan tinggi, berdasarkan hasil sebesar 83,33%.</w:t>
      </w:r>
    </w:p>
    <w:p w:rsidR="003525E7" w:rsidRPr="003525E7" w:rsidRDefault="003525E7" w:rsidP="003525E7">
      <w:pPr>
        <w:spacing w:after="0" w:line="240" w:lineRule="auto"/>
        <w:ind w:firstLine="567"/>
        <w:jc w:val="both"/>
        <w:rPr>
          <w:rFonts w:ascii="Times New Roman" w:hAnsi="Times New Roman" w:cs="Times New Roman"/>
          <w:sz w:val="24"/>
          <w:szCs w:val="24"/>
        </w:rPr>
      </w:pPr>
      <w:r w:rsidRPr="003525E7">
        <w:rPr>
          <w:rFonts w:ascii="Times New Roman" w:hAnsi="Times New Roman" w:cs="Times New Roman"/>
          <w:sz w:val="24"/>
          <w:szCs w:val="24"/>
        </w:rPr>
        <w:t xml:space="preserve">Kemampuan bagian vegetatif tanaman menghasilkan akar diakibatkan oleh interaksi faktor-faktor yang ada pada tanaman dengan faktor lain : zat-zat yang dapat diangkut oleh tanaman dan diproduksi yakni : auksin, karbohidrat sebagai cadangan makanan dan senyawa-senyawa lainnya seperti nitrogen, vitamin, dan senyawa lainnya (Moko, 2004). </w:t>
      </w:r>
    </w:p>
    <w:p w:rsidR="003525E7" w:rsidRPr="003525E7" w:rsidRDefault="003525E7" w:rsidP="003525E7">
      <w:pPr>
        <w:autoSpaceDE w:val="0"/>
        <w:autoSpaceDN w:val="0"/>
        <w:adjustRightInd w:val="0"/>
        <w:spacing w:after="0" w:line="240" w:lineRule="auto"/>
        <w:ind w:firstLine="567"/>
        <w:jc w:val="both"/>
        <w:rPr>
          <w:rFonts w:ascii="Times New Roman" w:hAnsi="Times New Roman" w:cs="Times New Roman"/>
          <w:sz w:val="24"/>
          <w:szCs w:val="24"/>
        </w:rPr>
      </w:pPr>
      <w:r w:rsidRPr="003525E7">
        <w:rPr>
          <w:rFonts w:ascii="Times New Roman" w:hAnsi="Times New Roman" w:cs="Times New Roman"/>
          <w:sz w:val="24"/>
          <w:szCs w:val="24"/>
        </w:rPr>
        <w:t>Pada penelitian ini, setiap anakan salak yang dicangkok diberikan zat pengatur tumbuh yang mengandung auksin. Auksin adalah salah satu zat pengetur tumbuh yang mempuyai pengaruh yang besar terhadap pembentukan akar karena peranan auksin pada tanaman antara lain dalam proses pembelahan sel, pemanjangan sel dan juga diferensiasi jaringan pembuluh (</w:t>
      </w:r>
      <w:r w:rsidRPr="003525E7">
        <w:rPr>
          <w:rFonts w:ascii="Times New Roman" w:eastAsiaTheme="minorHAnsi" w:hAnsi="Times New Roman" w:cs="Times New Roman"/>
          <w:sz w:val="24"/>
          <w:szCs w:val="24"/>
        </w:rPr>
        <w:t xml:space="preserve">Salisbury </w:t>
      </w:r>
      <w:r w:rsidRPr="003525E7">
        <w:rPr>
          <w:rFonts w:ascii="Times New Roman" w:eastAsiaTheme="minorHAnsi" w:hAnsi="Times New Roman" w:cs="Times New Roman"/>
          <w:sz w:val="24"/>
          <w:szCs w:val="24"/>
        </w:rPr>
        <w:lastRenderedPageBreak/>
        <w:t>dan Ross, 1995)</w:t>
      </w:r>
      <w:r w:rsidRPr="003525E7">
        <w:rPr>
          <w:rFonts w:ascii="Times New Roman" w:hAnsi="Times New Roman" w:cs="Times New Roman"/>
          <w:sz w:val="24"/>
          <w:szCs w:val="24"/>
        </w:rPr>
        <w:t>. Pemberian zat pengatur tumbuh pada anakan salak akan lebih efektif bila faktor-faktor yang dapat mendukung pertumbuhan tanaman tercukupi. Sedangkan Sumarsono (1994)  menyatakan, bahwa cadangan makanan yang lebih banyak tersedia akan sangat membantu dalam proses pembentukan akar pada bagian cangkokan. Demikian juga sebaliknya, jika cadangan makanan sedikit akan mengganggu dan menghambat proses pembentukan akar pada anakan yang dicangkok.</w:t>
      </w:r>
    </w:p>
    <w:p w:rsidR="003525E7" w:rsidRPr="003525E7" w:rsidRDefault="003525E7" w:rsidP="003525E7">
      <w:pPr>
        <w:spacing w:after="0" w:line="240" w:lineRule="auto"/>
        <w:ind w:firstLine="567"/>
        <w:jc w:val="both"/>
        <w:rPr>
          <w:rFonts w:ascii="Times New Roman" w:hAnsi="Times New Roman" w:cs="Times New Roman"/>
          <w:sz w:val="24"/>
          <w:szCs w:val="24"/>
        </w:rPr>
      </w:pPr>
      <w:r w:rsidRPr="003525E7">
        <w:rPr>
          <w:rFonts w:ascii="Times New Roman" w:hAnsi="Times New Roman" w:cs="Times New Roman"/>
          <w:sz w:val="24"/>
          <w:szCs w:val="24"/>
        </w:rPr>
        <w:t xml:space="preserve">Tingkat keberhasilan cangkok anakan yang berasal dari batang rebah lebih tinggi daripada anakan yang berasal dari pangkal pelepah daun disebabkan karena anakan yang berasal dari batang rebah lebih dekat dengan akar tanaman dan mendapat suplai unsur hara yang besar untuk membentuk akar. Batang rebah merupakan batang yang terdapat diatas tanah dimana pada batang tersebut muncul akar-akar tanaman. Anakan yang berasal dari batang rebah (anakan bonggol) cenderung untuk membentuk akar sedangkan anakan yang berasal dari pangkal pelepah daun cenderung untuk tumbuh lebih besar. Hal ini mungkin disebabkan karena adanya suplai fotosintat yang digunakan oleh anakan yang berasal dari pangkal pelepah daun untuk tumbuh lebih besar. </w:t>
      </w:r>
    </w:p>
    <w:p w:rsidR="003525E7" w:rsidRPr="003525E7" w:rsidRDefault="003525E7" w:rsidP="003525E7">
      <w:pPr>
        <w:spacing w:after="0" w:line="240" w:lineRule="auto"/>
        <w:ind w:firstLine="567"/>
        <w:jc w:val="both"/>
        <w:rPr>
          <w:rFonts w:ascii="Times New Roman" w:hAnsi="Times New Roman" w:cs="Times New Roman"/>
          <w:sz w:val="24"/>
          <w:szCs w:val="24"/>
        </w:rPr>
      </w:pPr>
      <w:r w:rsidRPr="003525E7">
        <w:rPr>
          <w:rFonts w:ascii="Times New Roman" w:hAnsi="Times New Roman" w:cs="Times New Roman"/>
          <w:sz w:val="24"/>
          <w:szCs w:val="24"/>
        </w:rPr>
        <w:t>Tingkat keberhasilan cangkok dapat dilihat dari terbentuknya akar. Perbedaan dalam pembentukan akar ini menyebabkan perbedaan keberhasilan cangkok dimana persentase keberhasilan cangkok anakan yang berasal dari batang rebah lebih besar daripada cangkok anakan yang berasal dari pangkal pelepah daun.</w:t>
      </w:r>
    </w:p>
    <w:p w:rsidR="003525E7" w:rsidRPr="003525E7" w:rsidRDefault="002B2D91" w:rsidP="003525E7">
      <w:pPr>
        <w:spacing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60288" behindDoc="0" locked="0" layoutInCell="1" allowOverlap="1">
            <wp:simplePos x="0" y="0"/>
            <wp:positionH relativeFrom="column">
              <wp:posOffset>1573530</wp:posOffset>
            </wp:positionH>
            <wp:positionV relativeFrom="paragraph">
              <wp:posOffset>10795</wp:posOffset>
            </wp:positionV>
            <wp:extent cx="1261110" cy="1204595"/>
            <wp:effectExtent l="19050" t="0" r="0" b="0"/>
            <wp:wrapNone/>
            <wp:docPr id="4" name="Picture 3" descr="D:\KAK ICHI\FOTO PDP APLIKASI\20180721_101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AK ICHI\FOTO PDP APLIKASI\20180721_101040.jpg"/>
                    <pic:cNvPicPr>
                      <a:picLocks noChangeAspect="1" noChangeArrowheads="1"/>
                    </pic:cNvPicPr>
                  </pic:nvPicPr>
                  <pic:blipFill>
                    <a:blip r:embed="rId10" cstate="print"/>
                    <a:srcRect/>
                    <a:stretch>
                      <a:fillRect/>
                    </a:stretch>
                  </pic:blipFill>
                  <pic:spPr bwMode="auto">
                    <a:xfrm>
                      <a:off x="0" y="0"/>
                      <a:ext cx="1261110" cy="120459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val="id-ID" w:eastAsia="id-ID"/>
        </w:rPr>
        <w:drawing>
          <wp:anchor distT="0" distB="0" distL="114300" distR="114300" simplePos="0" relativeHeight="251659264" behindDoc="0" locked="0" layoutInCell="1" allowOverlap="1">
            <wp:simplePos x="0" y="0"/>
            <wp:positionH relativeFrom="column">
              <wp:posOffset>-19050</wp:posOffset>
            </wp:positionH>
            <wp:positionV relativeFrom="paragraph">
              <wp:posOffset>10795</wp:posOffset>
            </wp:positionV>
            <wp:extent cx="1304925" cy="1204595"/>
            <wp:effectExtent l="19050" t="0" r="9525" b="0"/>
            <wp:wrapNone/>
            <wp:docPr id="1" name="Picture 2" descr="D:\KAK ICHI\FOTO PDP APLIKASI\20180707_151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AK ICHI\FOTO PDP APLIKASI\20180707_151431.jpg"/>
                    <pic:cNvPicPr>
                      <a:picLocks noChangeAspect="1" noChangeArrowheads="1"/>
                    </pic:cNvPicPr>
                  </pic:nvPicPr>
                  <pic:blipFill>
                    <a:blip r:embed="rId11" cstate="print"/>
                    <a:srcRect/>
                    <a:stretch>
                      <a:fillRect/>
                    </a:stretch>
                  </pic:blipFill>
                  <pic:spPr bwMode="auto">
                    <a:xfrm>
                      <a:off x="0" y="0"/>
                      <a:ext cx="1304925" cy="1204595"/>
                    </a:xfrm>
                    <a:prstGeom prst="rect">
                      <a:avLst/>
                    </a:prstGeom>
                    <a:noFill/>
                    <a:ln w="9525">
                      <a:noFill/>
                      <a:miter lim="800000"/>
                      <a:headEnd/>
                      <a:tailEnd/>
                    </a:ln>
                  </pic:spPr>
                </pic:pic>
              </a:graphicData>
            </a:graphic>
          </wp:anchor>
        </w:drawing>
      </w:r>
    </w:p>
    <w:p w:rsidR="003525E7" w:rsidRPr="003525E7" w:rsidRDefault="003525E7" w:rsidP="003525E7">
      <w:pPr>
        <w:spacing w:after="0" w:line="240" w:lineRule="auto"/>
        <w:ind w:firstLine="567"/>
        <w:jc w:val="both"/>
        <w:rPr>
          <w:rFonts w:ascii="Times New Roman" w:hAnsi="Times New Roman" w:cs="Times New Roman"/>
          <w:sz w:val="24"/>
          <w:szCs w:val="24"/>
        </w:rPr>
      </w:pPr>
    </w:p>
    <w:p w:rsidR="003525E7" w:rsidRPr="003525E7" w:rsidRDefault="003525E7" w:rsidP="003525E7">
      <w:pPr>
        <w:spacing w:after="0" w:line="240" w:lineRule="auto"/>
        <w:jc w:val="both"/>
        <w:rPr>
          <w:rFonts w:ascii="Times New Roman" w:hAnsi="Times New Roman" w:cs="Times New Roman"/>
          <w:sz w:val="24"/>
          <w:szCs w:val="24"/>
        </w:rPr>
      </w:pPr>
      <w:r w:rsidRPr="003525E7">
        <w:rPr>
          <w:rFonts w:ascii="Times New Roman" w:hAnsi="Times New Roman" w:cs="Times New Roman"/>
          <w:sz w:val="24"/>
          <w:szCs w:val="24"/>
        </w:rPr>
        <w:tab/>
      </w:r>
    </w:p>
    <w:p w:rsidR="003525E7" w:rsidRPr="003525E7" w:rsidRDefault="003525E7" w:rsidP="003525E7">
      <w:pPr>
        <w:spacing w:after="0" w:line="240" w:lineRule="auto"/>
        <w:jc w:val="both"/>
        <w:rPr>
          <w:rFonts w:ascii="Times New Roman" w:hAnsi="Times New Roman" w:cs="Times New Roman"/>
          <w:bCs/>
          <w:sz w:val="24"/>
          <w:szCs w:val="24"/>
        </w:rPr>
      </w:pPr>
    </w:p>
    <w:p w:rsidR="003525E7" w:rsidRPr="003525E7" w:rsidRDefault="003525E7" w:rsidP="003525E7">
      <w:pPr>
        <w:spacing w:after="0" w:line="240" w:lineRule="auto"/>
        <w:jc w:val="both"/>
        <w:rPr>
          <w:rFonts w:ascii="Times New Roman" w:hAnsi="Times New Roman" w:cs="Times New Roman"/>
          <w:bCs/>
          <w:sz w:val="24"/>
          <w:szCs w:val="24"/>
        </w:rPr>
      </w:pPr>
    </w:p>
    <w:p w:rsidR="003525E7" w:rsidRDefault="003525E7" w:rsidP="003525E7">
      <w:pPr>
        <w:spacing w:after="0" w:line="240" w:lineRule="auto"/>
        <w:jc w:val="both"/>
        <w:rPr>
          <w:rFonts w:ascii="Times New Roman" w:hAnsi="Times New Roman" w:cs="Times New Roman"/>
          <w:bCs/>
          <w:sz w:val="24"/>
          <w:szCs w:val="24"/>
          <w:lang w:val="id-ID"/>
        </w:rPr>
      </w:pPr>
    </w:p>
    <w:p w:rsidR="003525E7" w:rsidRDefault="003525E7" w:rsidP="003525E7">
      <w:pPr>
        <w:spacing w:after="0" w:line="240" w:lineRule="auto"/>
        <w:jc w:val="both"/>
        <w:rPr>
          <w:rFonts w:ascii="Times New Roman" w:hAnsi="Times New Roman" w:cs="Times New Roman"/>
          <w:bCs/>
          <w:sz w:val="24"/>
          <w:szCs w:val="24"/>
          <w:lang w:val="id-ID"/>
        </w:rPr>
      </w:pPr>
    </w:p>
    <w:p w:rsidR="003525E7" w:rsidRDefault="003525E7" w:rsidP="003525E7">
      <w:pPr>
        <w:spacing w:after="0" w:line="240" w:lineRule="auto"/>
        <w:jc w:val="both"/>
        <w:rPr>
          <w:rFonts w:ascii="Times New Roman" w:hAnsi="Times New Roman" w:cs="Times New Roman"/>
          <w:bCs/>
          <w:sz w:val="24"/>
          <w:szCs w:val="24"/>
          <w:lang w:val="id-ID"/>
        </w:rPr>
      </w:pPr>
    </w:p>
    <w:p w:rsidR="003525E7" w:rsidRDefault="003525E7" w:rsidP="003525E7">
      <w:pPr>
        <w:pStyle w:val="ListParagraph"/>
        <w:tabs>
          <w:tab w:val="left" w:pos="993"/>
          <w:tab w:val="left" w:pos="3544"/>
        </w:tabs>
        <w:spacing w:after="0" w:line="240" w:lineRule="auto"/>
        <w:ind w:left="0"/>
        <w:jc w:val="both"/>
        <w:rPr>
          <w:rFonts w:ascii="Times New Roman" w:hAnsi="Times New Roman" w:cs="Times New Roman"/>
          <w:sz w:val="24"/>
          <w:szCs w:val="24"/>
          <w:lang w:val="id-ID"/>
        </w:rPr>
      </w:pPr>
    </w:p>
    <w:p w:rsidR="003525E7" w:rsidRPr="003525E7" w:rsidRDefault="003525E7" w:rsidP="003525E7">
      <w:pPr>
        <w:pStyle w:val="ListParagraph"/>
        <w:tabs>
          <w:tab w:val="left" w:pos="993"/>
          <w:tab w:val="left" w:pos="3544"/>
        </w:tabs>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(a)</w:t>
      </w:r>
      <w:r>
        <w:rPr>
          <w:rFonts w:ascii="Times New Roman" w:hAnsi="Times New Roman" w:cs="Times New Roman"/>
          <w:sz w:val="24"/>
          <w:szCs w:val="24"/>
          <w:lang w:val="id-ID"/>
        </w:rPr>
        <w:tab/>
        <w:t>(b)</w:t>
      </w:r>
      <w:r w:rsidRPr="003525E7">
        <w:rPr>
          <w:rFonts w:ascii="Times New Roman" w:hAnsi="Times New Roman" w:cs="Times New Roman"/>
          <w:sz w:val="24"/>
          <w:szCs w:val="24"/>
        </w:rPr>
        <w:t xml:space="preserve">                                                          </w:t>
      </w:r>
    </w:p>
    <w:p w:rsidR="003525E7" w:rsidRPr="003525E7" w:rsidRDefault="003525E7" w:rsidP="003525E7">
      <w:pPr>
        <w:spacing w:after="0" w:line="240" w:lineRule="auto"/>
        <w:ind w:left="1134" w:hanging="1134"/>
        <w:jc w:val="both"/>
        <w:rPr>
          <w:rFonts w:ascii="Times New Roman" w:hAnsi="Times New Roman" w:cs="Times New Roman"/>
          <w:sz w:val="24"/>
          <w:szCs w:val="24"/>
        </w:rPr>
      </w:pPr>
      <w:r w:rsidRPr="003525E7">
        <w:rPr>
          <w:rFonts w:ascii="Times New Roman" w:hAnsi="Times New Roman" w:cs="Times New Roman"/>
          <w:sz w:val="24"/>
          <w:szCs w:val="24"/>
        </w:rPr>
        <w:t>Gambar 1. Cangkokan anakan salak (a) anakan pada pangkal batang dan (b) anakan pada bonggol</w:t>
      </w:r>
    </w:p>
    <w:p w:rsidR="003525E7" w:rsidRPr="003525E7" w:rsidRDefault="003525E7" w:rsidP="003525E7">
      <w:pPr>
        <w:pStyle w:val="Default"/>
        <w:ind w:firstLine="720"/>
        <w:jc w:val="both"/>
        <w:rPr>
          <w:color w:val="auto"/>
        </w:rPr>
      </w:pPr>
    </w:p>
    <w:p w:rsidR="003525E7" w:rsidRPr="003525E7" w:rsidRDefault="003525E7" w:rsidP="003525E7">
      <w:pPr>
        <w:pStyle w:val="Default"/>
        <w:jc w:val="center"/>
        <w:rPr>
          <w:b/>
        </w:rPr>
      </w:pPr>
    </w:p>
    <w:p w:rsidR="003525E7" w:rsidRPr="003525E7" w:rsidRDefault="003525E7" w:rsidP="003525E7">
      <w:pPr>
        <w:pStyle w:val="Default"/>
        <w:jc w:val="center"/>
        <w:rPr>
          <w:b/>
        </w:rPr>
      </w:pPr>
      <w:r w:rsidRPr="003525E7">
        <w:rPr>
          <w:b/>
        </w:rPr>
        <w:t>KESIMPULAN</w:t>
      </w:r>
    </w:p>
    <w:p w:rsidR="003525E7" w:rsidRPr="003525E7" w:rsidRDefault="003525E7" w:rsidP="003525E7">
      <w:pPr>
        <w:pStyle w:val="Default"/>
        <w:ind w:firstLine="720"/>
        <w:jc w:val="both"/>
      </w:pPr>
      <w:r w:rsidRPr="003525E7">
        <w:t>Persentase keberhasilan cangkok anakan yang berasal dari batang rebah berbeda sangat nyata dengan cangkok anakan dari pangkal pelepah daun. Persentase keberhasilan cangkok anakan yang berasal dari batang rebah sebesar 83,33%, lebih tinggi daripada anakan yang berasal dari pangkal pelepah daun  23,33%. Persentase total keberhasilan cangkok sebesar 53,33%</w:t>
      </w:r>
    </w:p>
    <w:p w:rsidR="003525E7" w:rsidRPr="003525E7" w:rsidRDefault="003525E7" w:rsidP="003525E7">
      <w:pPr>
        <w:pStyle w:val="Default"/>
        <w:ind w:firstLine="720"/>
        <w:jc w:val="both"/>
      </w:pPr>
    </w:p>
    <w:p w:rsidR="003525E7" w:rsidRPr="003525E7" w:rsidRDefault="003525E7" w:rsidP="003525E7">
      <w:pPr>
        <w:pStyle w:val="Default"/>
        <w:jc w:val="center"/>
        <w:rPr>
          <w:b/>
        </w:rPr>
      </w:pPr>
      <w:r w:rsidRPr="003525E7">
        <w:rPr>
          <w:b/>
        </w:rPr>
        <w:t>DAFTAR PUSTAKA</w:t>
      </w:r>
    </w:p>
    <w:p w:rsidR="003525E7" w:rsidRPr="003525E7" w:rsidRDefault="003525E7" w:rsidP="003525E7">
      <w:pPr>
        <w:autoSpaceDE w:val="0"/>
        <w:autoSpaceDN w:val="0"/>
        <w:adjustRightInd w:val="0"/>
        <w:spacing w:after="0" w:line="240" w:lineRule="auto"/>
        <w:ind w:left="1134" w:hanging="1134"/>
        <w:jc w:val="both"/>
        <w:rPr>
          <w:rFonts w:ascii="Times New Roman" w:hAnsi="Times New Roman" w:cs="Times New Roman"/>
          <w:sz w:val="24"/>
          <w:szCs w:val="24"/>
        </w:rPr>
      </w:pPr>
      <w:r w:rsidRPr="003525E7">
        <w:rPr>
          <w:rFonts w:ascii="Times New Roman" w:hAnsi="Times New Roman" w:cs="Times New Roman"/>
          <w:sz w:val="24"/>
          <w:szCs w:val="24"/>
          <w:lang w:val="id-ID"/>
        </w:rPr>
        <w:t>Purnomo, H. 2010. Budidaya Salak Pondoh. Aneka ilmu. Semarang. 70 hal.</w:t>
      </w:r>
    </w:p>
    <w:p w:rsidR="003525E7" w:rsidRPr="003525E7" w:rsidRDefault="003525E7" w:rsidP="003525E7">
      <w:pPr>
        <w:autoSpaceDE w:val="0"/>
        <w:autoSpaceDN w:val="0"/>
        <w:adjustRightInd w:val="0"/>
        <w:spacing w:after="0" w:line="240" w:lineRule="auto"/>
        <w:ind w:left="1134" w:hanging="1134"/>
        <w:jc w:val="both"/>
        <w:rPr>
          <w:rFonts w:ascii="Times New Roman" w:hAnsi="Times New Roman" w:cs="Times New Roman"/>
          <w:sz w:val="24"/>
          <w:szCs w:val="24"/>
        </w:rPr>
      </w:pPr>
    </w:p>
    <w:p w:rsidR="003525E7" w:rsidRPr="003525E7" w:rsidRDefault="003525E7" w:rsidP="003525E7">
      <w:pPr>
        <w:pStyle w:val="Default"/>
        <w:ind w:left="1134" w:hanging="1134"/>
        <w:jc w:val="both"/>
        <w:rPr>
          <w:color w:val="auto"/>
        </w:rPr>
      </w:pPr>
      <w:r w:rsidRPr="003525E7">
        <w:rPr>
          <w:lang w:val="id-ID"/>
        </w:rPr>
        <w:t>Rukmana,</w:t>
      </w:r>
      <w:r w:rsidRPr="003525E7">
        <w:t xml:space="preserve"> </w:t>
      </w:r>
      <w:r w:rsidRPr="003525E7">
        <w:rPr>
          <w:lang w:val="id-ID"/>
        </w:rPr>
        <w:t>R</w:t>
      </w:r>
      <w:r w:rsidRPr="003525E7">
        <w:t xml:space="preserve">. </w:t>
      </w:r>
      <w:r w:rsidRPr="003525E7">
        <w:rPr>
          <w:lang w:val="id-ID"/>
        </w:rPr>
        <w:t>1999.</w:t>
      </w:r>
      <w:r w:rsidRPr="003525E7">
        <w:rPr>
          <w:i/>
          <w:lang w:val="id-ID"/>
        </w:rPr>
        <w:t>prospek Agribisnis dan Tehnik Usaha Tani.</w:t>
      </w:r>
      <w:r w:rsidRPr="003525E7">
        <w:rPr>
          <w:lang w:val="id-ID"/>
        </w:rPr>
        <w:t xml:space="preserve"> Penerbit Kansius, Yogyakarta.</w:t>
      </w:r>
    </w:p>
    <w:p w:rsidR="003525E7" w:rsidRDefault="003525E7" w:rsidP="003525E7">
      <w:pPr>
        <w:autoSpaceDE w:val="0"/>
        <w:autoSpaceDN w:val="0"/>
        <w:adjustRightInd w:val="0"/>
        <w:spacing w:after="0" w:line="240" w:lineRule="auto"/>
        <w:ind w:left="1134" w:hanging="1134"/>
        <w:jc w:val="both"/>
        <w:rPr>
          <w:rFonts w:ascii="Times New Roman" w:hAnsi="Times New Roman" w:cs="Times New Roman"/>
          <w:sz w:val="24"/>
          <w:szCs w:val="24"/>
          <w:lang w:val="id-ID"/>
        </w:rPr>
      </w:pPr>
    </w:p>
    <w:p w:rsidR="003525E7" w:rsidRPr="003525E7" w:rsidRDefault="003525E7" w:rsidP="003525E7">
      <w:pPr>
        <w:autoSpaceDE w:val="0"/>
        <w:autoSpaceDN w:val="0"/>
        <w:adjustRightInd w:val="0"/>
        <w:spacing w:after="0" w:line="240" w:lineRule="auto"/>
        <w:jc w:val="both"/>
        <w:rPr>
          <w:rFonts w:ascii="Times New Roman" w:hAnsi="Times New Roman" w:cs="Times New Roman"/>
          <w:sz w:val="24"/>
          <w:szCs w:val="24"/>
        </w:rPr>
      </w:pPr>
      <w:r w:rsidRPr="003525E7">
        <w:rPr>
          <w:rFonts w:ascii="Times New Roman" w:hAnsi="Times New Roman" w:cs="Times New Roman"/>
          <w:sz w:val="24"/>
          <w:szCs w:val="24"/>
        </w:rPr>
        <w:t>Moko, H. 2004. Teknik Perbanyakan Tanaman Hutan Secara Vegetatif. Pusat</w:t>
      </w:r>
      <w:r w:rsidRPr="003525E7">
        <w:rPr>
          <w:rFonts w:ascii="Times New Roman" w:hAnsi="Times New Roman" w:cs="Times New Roman"/>
          <w:sz w:val="24"/>
          <w:szCs w:val="24"/>
        </w:rPr>
        <w:tab/>
        <w:t>Litbang Bioteknologi dan Pemuluiaan Tanaman Hutan.IPB. Bogor.</w:t>
      </w:r>
    </w:p>
    <w:p w:rsidR="003525E7" w:rsidRPr="003525E7" w:rsidRDefault="003525E7" w:rsidP="003525E7">
      <w:pPr>
        <w:autoSpaceDE w:val="0"/>
        <w:autoSpaceDN w:val="0"/>
        <w:adjustRightInd w:val="0"/>
        <w:spacing w:after="0" w:line="240" w:lineRule="auto"/>
        <w:ind w:left="1134" w:hanging="1134"/>
        <w:jc w:val="both"/>
        <w:rPr>
          <w:rFonts w:ascii="Times New Roman" w:hAnsi="Times New Roman" w:cs="Times New Roman"/>
          <w:sz w:val="24"/>
          <w:szCs w:val="24"/>
        </w:rPr>
      </w:pPr>
    </w:p>
    <w:p w:rsidR="003525E7" w:rsidRPr="003525E7" w:rsidRDefault="003525E7" w:rsidP="003525E7">
      <w:pPr>
        <w:autoSpaceDE w:val="0"/>
        <w:autoSpaceDN w:val="0"/>
        <w:adjustRightInd w:val="0"/>
        <w:spacing w:after="0" w:line="240" w:lineRule="auto"/>
        <w:ind w:left="1134" w:hanging="1134"/>
        <w:jc w:val="both"/>
        <w:rPr>
          <w:rFonts w:ascii="Times New Roman" w:hAnsi="Times New Roman" w:cs="Times New Roman"/>
          <w:sz w:val="24"/>
          <w:szCs w:val="24"/>
        </w:rPr>
      </w:pPr>
      <w:r w:rsidRPr="003525E7">
        <w:rPr>
          <w:rFonts w:ascii="Times New Roman" w:hAnsi="Times New Roman" w:cs="Times New Roman"/>
          <w:bCs/>
          <w:sz w:val="24"/>
          <w:szCs w:val="24"/>
        </w:rPr>
        <w:t>Gardner, F. P</w:t>
      </w:r>
      <w:r w:rsidRPr="003525E7">
        <w:rPr>
          <w:rFonts w:ascii="Times New Roman" w:hAnsi="Times New Roman" w:cs="Times New Roman"/>
          <w:sz w:val="24"/>
          <w:szCs w:val="24"/>
        </w:rPr>
        <w:t>. 1991. Fisiologi Tanaman Budidaya. Terjemahan Susilo dan Subyanto. Cetakan1. UI. Jakarta. hal.323-324.</w:t>
      </w:r>
    </w:p>
    <w:p w:rsidR="003525E7" w:rsidRPr="003525E7" w:rsidRDefault="003525E7" w:rsidP="003525E7">
      <w:pPr>
        <w:autoSpaceDE w:val="0"/>
        <w:autoSpaceDN w:val="0"/>
        <w:adjustRightInd w:val="0"/>
        <w:spacing w:after="0" w:line="240" w:lineRule="auto"/>
        <w:ind w:left="1134" w:hanging="1134"/>
        <w:jc w:val="both"/>
        <w:rPr>
          <w:rFonts w:ascii="Times New Roman" w:hAnsi="Times New Roman" w:cs="Times New Roman"/>
          <w:sz w:val="24"/>
          <w:szCs w:val="24"/>
        </w:rPr>
      </w:pPr>
    </w:p>
    <w:p w:rsidR="003525E7" w:rsidRPr="003525E7" w:rsidRDefault="003525E7" w:rsidP="003525E7">
      <w:pPr>
        <w:autoSpaceDE w:val="0"/>
        <w:autoSpaceDN w:val="0"/>
        <w:adjustRightInd w:val="0"/>
        <w:spacing w:after="0" w:line="240" w:lineRule="auto"/>
        <w:ind w:left="1134" w:hanging="1134"/>
        <w:jc w:val="both"/>
        <w:rPr>
          <w:rFonts w:ascii="Times New Roman" w:eastAsiaTheme="minorHAnsi" w:hAnsi="Times New Roman" w:cs="Times New Roman"/>
          <w:sz w:val="24"/>
          <w:szCs w:val="24"/>
        </w:rPr>
      </w:pPr>
      <w:r w:rsidRPr="003525E7">
        <w:rPr>
          <w:rFonts w:ascii="Times New Roman" w:eastAsiaTheme="minorHAnsi" w:hAnsi="Times New Roman" w:cs="Times New Roman"/>
          <w:bCs/>
          <w:sz w:val="24"/>
          <w:szCs w:val="24"/>
        </w:rPr>
        <w:t>Salisbury, F. C., dan Ross, W</w:t>
      </w:r>
      <w:r w:rsidRPr="003525E7">
        <w:rPr>
          <w:rFonts w:ascii="Times New Roman" w:eastAsiaTheme="minorHAnsi" w:hAnsi="Times New Roman" w:cs="Times New Roman"/>
          <w:sz w:val="24"/>
          <w:szCs w:val="24"/>
        </w:rPr>
        <w:t>. 1995. Fisiologi Tumbuhan, Perkembangan Tumbuhan, dan Fisiologi Lingkungan. Penerjemah D.R. Lukman dan Sumaryono. Jilid Tiga. ITB. Bandung. Hal. 44-45.</w:t>
      </w:r>
    </w:p>
    <w:p w:rsidR="003525E7" w:rsidRPr="003525E7" w:rsidRDefault="003525E7" w:rsidP="003525E7">
      <w:pPr>
        <w:autoSpaceDE w:val="0"/>
        <w:autoSpaceDN w:val="0"/>
        <w:adjustRightInd w:val="0"/>
        <w:spacing w:after="0" w:line="240" w:lineRule="auto"/>
        <w:ind w:left="1134" w:hanging="1134"/>
        <w:jc w:val="both"/>
        <w:rPr>
          <w:rFonts w:ascii="Times New Roman" w:eastAsiaTheme="minorHAnsi" w:hAnsi="Times New Roman" w:cs="Times New Roman"/>
          <w:sz w:val="24"/>
          <w:szCs w:val="24"/>
        </w:rPr>
      </w:pPr>
    </w:p>
    <w:p w:rsidR="003525E7" w:rsidRDefault="003525E7" w:rsidP="003525E7">
      <w:pPr>
        <w:autoSpaceDE w:val="0"/>
        <w:autoSpaceDN w:val="0"/>
        <w:adjustRightInd w:val="0"/>
        <w:spacing w:after="0" w:line="240" w:lineRule="auto"/>
        <w:ind w:left="1134" w:hanging="1134"/>
        <w:jc w:val="both"/>
        <w:rPr>
          <w:rFonts w:ascii="Times New Roman" w:hAnsi="Times New Roman" w:cs="Times New Roman"/>
          <w:sz w:val="24"/>
          <w:szCs w:val="24"/>
        </w:rPr>
        <w:sectPr w:rsidR="003525E7" w:rsidSect="003525E7">
          <w:type w:val="continuous"/>
          <w:pgSz w:w="12240" w:h="15840"/>
          <w:pgMar w:top="1440" w:right="1440" w:bottom="1440" w:left="1440" w:header="720" w:footer="720" w:gutter="0"/>
          <w:cols w:num="2" w:space="720"/>
          <w:docGrid w:linePitch="360"/>
        </w:sectPr>
      </w:pPr>
      <w:r w:rsidRPr="003525E7">
        <w:rPr>
          <w:rFonts w:ascii="Times New Roman" w:hAnsi="Times New Roman" w:cs="Times New Roman"/>
          <w:sz w:val="24"/>
          <w:szCs w:val="24"/>
        </w:rPr>
        <w:t>Sumarsono. 1994. Pengaruh Komposisi media Tumbuh Terhadap Keberhasilan dan Pertumbuhan Tunas Anakan Salak yang Diperbanyak Secara</w:t>
      </w:r>
      <w:r w:rsidRPr="003525E7">
        <w:rPr>
          <w:rFonts w:ascii="Times New Roman" w:hAnsi="Times New Roman" w:cs="Times New Roman"/>
          <w:sz w:val="24"/>
          <w:szCs w:val="24"/>
        </w:rPr>
        <w:tab/>
        <w:t>Vegetatif.IPB. Bogor</w:t>
      </w:r>
    </w:p>
    <w:p w:rsidR="003525E7" w:rsidRPr="003525E7" w:rsidRDefault="003525E7" w:rsidP="003525E7">
      <w:pPr>
        <w:autoSpaceDE w:val="0"/>
        <w:autoSpaceDN w:val="0"/>
        <w:adjustRightInd w:val="0"/>
        <w:spacing w:after="0" w:line="240" w:lineRule="auto"/>
        <w:ind w:left="1134" w:hanging="1134"/>
        <w:jc w:val="both"/>
        <w:rPr>
          <w:rFonts w:ascii="Times New Roman" w:hAnsi="Times New Roman" w:cs="Times New Roman"/>
          <w:sz w:val="24"/>
          <w:szCs w:val="24"/>
        </w:rPr>
      </w:pPr>
    </w:p>
    <w:p w:rsidR="003525E7" w:rsidRDefault="003525E7" w:rsidP="003525E7">
      <w:pPr>
        <w:autoSpaceDE w:val="0"/>
        <w:autoSpaceDN w:val="0"/>
        <w:adjustRightInd w:val="0"/>
        <w:spacing w:after="0" w:line="240" w:lineRule="auto"/>
        <w:ind w:left="1134" w:hanging="1134"/>
        <w:jc w:val="both"/>
        <w:rPr>
          <w:rFonts w:ascii="Times New Roman" w:hAnsi="Times New Roman"/>
          <w:sz w:val="24"/>
          <w:szCs w:val="24"/>
        </w:rPr>
      </w:pPr>
    </w:p>
    <w:p w:rsidR="003525E7" w:rsidRDefault="003525E7" w:rsidP="003525E7">
      <w:pPr>
        <w:spacing w:after="0" w:line="480" w:lineRule="auto"/>
        <w:ind w:firstLine="720"/>
        <w:jc w:val="both"/>
        <w:rPr>
          <w:szCs w:val="24"/>
        </w:rPr>
      </w:pPr>
    </w:p>
    <w:p w:rsidR="003525E7" w:rsidRPr="009A288A" w:rsidRDefault="003525E7" w:rsidP="003525E7">
      <w:pPr>
        <w:autoSpaceDE w:val="0"/>
        <w:autoSpaceDN w:val="0"/>
        <w:adjustRightInd w:val="0"/>
        <w:spacing w:after="0" w:line="240" w:lineRule="auto"/>
        <w:ind w:left="1134" w:hanging="1134"/>
        <w:jc w:val="both"/>
      </w:pPr>
    </w:p>
    <w:p w:rsidR="00D55C8F" w:rsidRDefault="00D55C8F"/>
    <w:sectPr w:rsidR="00D55C8F" w:rsidSect="003525E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1DC" w:rsidRDefault="000E51DC" w:rsidP="000D0034">
      <w:pPr>
        <w:spacing w:after="0" w:line="240" w:lineRule="auto"/>
      </w:pPr>
      <w:r>
        <w:separator/>
      </w:r>
    </w:p>
  </w:endnote>
  <w:endnote w:type="continuationSeparator" w:id="1">
    <w:p w:rsidR="000E51DC" w:rsidRDefault="000E51DC" w:rsidP="000D0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3642"/>
      <w:docPartObj>
        <w:docPartGallery w:val="Page Numbers (Bottom of Page)"/>
        <w:docPartUnique/>
      </w:docPartObj>
    </w:sdtPr>
    <w:sdtContent>
      <w:p w:rsidR="002B2D91" w:rsidRDefault="002B2D91">
        <w:pPr>
          <w:pStyle w:val="Footer"/>
          <w:jc w:val="center"/>
        </w:pPr>
        <w:r w:rsidRPr="002B2D91">
          <w:rPr>
            <w:rFonts w:ascii="Times New Roman" w:hAnsi="Times New Roman" w:cs="Times New Roman"/>
            <w:sz w:val="24"/>
          </w:rPr>
          <w:fldChar w:fldCharType="begin"/>
        </w:r>
        <w:r w:rsidRPr="002B2D91">
          <w:rPr>
            <w:rFonts w:ascii="Times New Roman" w:hAnsi="Times New Roman" w:cs="Times New Roman"/>
            <w:sz w:val="24"/>
          </w:rPr>
          <w:instrText xml:space="preserve"> PAGE   \* MERGEFORMAT </w:instrText>
        </w:r>
        <w:r w:rsidRPr="002B2D91">
          <w:rPr>
            <w:rFonts w:ascii="Times New Roman" w:hAnsi="Times New Roman" w:cs="Times New Roman"/>
            <w:sz w:val="24"/>
          </w:rPr>
          <w:fldChar w:fldCharType="separate"/>
        </w:r>
        <w:r>
          <w:rPr>
            <w:rFonts w:ascii="Times New Roman" w:hAnsi="Times New Roman" w:cs="Times New Roman"/>
            <w:noProof/>
            <w:sz w:val="24"/>
          </w:rPr>
          <w:t>26</w:t>
        </w:r>
        <w:r w:rsidRPr="002B2D91">
          <w:rPr>
            <w:rFonts w:ascii="Times New Roman" w:hAnsi="Times New Roman" w:cs="Times New Roman"/>
            <w:sz w:val="24"/>
          </w:rPr>
          <w:fldChar w:fldCharType="end"/>
        </w:r>
      </w:p>
    </w:sdtContent>
  </w:sdt>
  <w:p w:rsidR="002B2D91" w:rsidRDefault="002B2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1DC" w:rsidRDefault="000E51DC" w:rsidP="000D0034">
      <w:pPr>
        <w:spacing w:after="0" w:line="240" w:lineRule="auto"/>
      </w:pPr>
      <w:r>
        <w:separator/>
      </w:r>
    </w:p>
  </w:footnote>
  <w:footnote w:type="continuationSeparator" w:id="1">
    <w:p w:rsidR="000E51DC" w:rsidRDefault="000E51DC" w:rsidP="000D00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2E9" w:rsidRPr="00686C34" w:rsidRDefault="008312E9" w:rsidP="000D0034">
    <w:pPr>
      <w:pStyle w:val="Header"/>
      <w:tabs>
        <w:tab w:val="clear" w:pos="4513"/>
        <w:tab w:val="clear" w:pos="9026"/>
      </w:tabs>
      <w:rPr>
        <w:rFonts w:ascii="Times New Roman" w:hAnsi="Times New Roman" w:cs="Times New Roman"/>
        <w:i/>
        <w:sz w:val="24"/>
      </w:rPr>
    </w:pPr>
    <w:r>
      <w:rPr>
        <w:rFonts w:ascii="Times New Roman" w:hAnsi="Times New Roman" w:cs="Times New Roman"/>
        <w:i/>
        <w:sz w:val="24"/>
      </w:rPr>
      <w:t xml:space="preserve">Jurnal LPPM UGN Vol. </w:t>
    </w:r>
    <w:r>
      <w:rPr>
        <w:rFonts w:ascii="Times New Roman" w:hAnsi="Times New Roman" w:cs="Times New Roman"/>
        <w:i/>
        <w:sz w:val="24"/>
        <w:lang w:val="id-ID"/>
      </w:rPr>
      <w:t xml:space="preserve">9 </w:t>
    </w:r>
    <w:r>
      <w:rPr>
        <w:rFonts w:ascii="Times New Roman" w:hAnsi="Times New Roman" w:cs="Times New Roman"/>
        <w:i/>
        <w:sz w:val="24"/>
      </w:rPr>
      <w:t xml:space="preserve">No. </w:t>
    </w:r>
    <w:r>
      <w:rPr>
        <w:rFonts w:ascii="Times New Roman" w:hAnsi="Times New Roman" w:cs="Times New Roman"/>
        <w:i/>
        <w:sz w:val="24"/>
        <w:lang w:val="id-ID"/>
      </w:rPr>
      <w:t xml:space="preserve">1D </w:t>
    </w:r>
    <w:r>
      <w:rPr>
        <w:rFonts w:ascii="Times New Roman" w:hAnsi="Times New Roman" w:cs="Times New Roman"/>
        <w:i/>
        <w:sz w:val="24"/>
      </w:rPr>
      <w:t xml:space="preserve"> </w:t>
    </w:r>
    <w:r>
      <w:rPr>
        <w:rFonts w:ascii="Times New Roman" w:hAnsi="Times New Roman" w:cs="Times New Roman"/>
        <w:i/>
        <w:sz w:val="24"/>
        <w:lang w:val="id-ID"/>
      </w:rPr>
      <w:t>September</w:t>
    </w:r>
    <w:r w:rsidRPr="00686C34">
      <w:rPr>
        <w:rFonts w:ascii="Times New Roman" w:hAnsi="Times New Roman" w:cs="Times New Roman"/>
        <w:i/>
        <w:sz w:val="24"/>
      </w:rPr>
      <w:t xml:space="preserve"> 2018</w:t>
    </w:r>
    <w:r w:rsidRPr="00686C34">
      <w:rPr>
        <w:rFonts w:ascii="Times New Roman" w:hAnsi="Times New Roman" w:cs="Times New Roman"/>
        <w:i/>
        <w:sz w:val="24"/>
      </w:rPr>
      <w:tab/>
    </w:r>
    <w:r w:rsidRPr="00686C34">
      <w:rPr>
        <w:rFonts w:ascii="Times New Roman" w:hAnsi="Times New Roman" w:cs="Times New Roman"/>
        <w:i/>
        <w:sz w:val="24"/>
      </w:rPr>
      <w:tab/>
    </w:r>
    <w:r w:rsidRPr="00686C34">
      <w:rPr>
        <w:rFonts w:ascii="Times New Roman" w:hAnsi="Times New Roman" w:cs="Times New Roman"/>
        <w:i/>
        <w:sz w:val="24"/>
      </w:rPr>
      <w:tab/>
    </w:r>
    <w:r w:rsidRPr="00686C34">
      <w:rPr>
        <w:rFonts w:ascii="Times New Roman" w:hAnsi="Times New Roman" w:cs="Times New Roman"/>
        <w:i/>
        <w:sz w:val="24"/>
      </w:rPr>
      <w:tab/>
    </w:r>
    <w:r>
      <w:rPr>
        <w:rFonts w:ascii="Times New Roman" w:hAnsi="Times New Roman" w:cs="Times New Roman"/>
        <w:i/>
        <w:sz w:val="24"/>
        <w:lang w:val="id-ID"/>
      </w:rPr>
      <w:t xml:space="preserve">      </w:t>
    </w:r>
    <w:r w:rsidRPr="00686C34">
      <w:rPr>
        <w:rFonts w:ascii="Times New Roman" w:hAnsi="Times New Roman" w:cs="Times New Roman"/>
        <w:i/>
        <w:sz w:val="24"/>
      </w:rPr>
      <w:t>p-ISSN. 2087-3131</w:t>
    </w:r>
  </w:p>
  <w:p w:rsidR="008312E9" w:rsidRPr="000D0034" w:rsidRDefault="008312E9" w:rsidP="000D0034">
    <w:pPr>
      <w:pStyle w:val="Header"/>
      <w:tabs>
        <w:tab w:val="clear" w:pos="4513"/>
        <w:tab w:val="clear" w:pos="9026"/>
      </w:tabs>
      <w:rPr>
        <w:rFonts w:ascii="Times New Roman" w:hAnsi="Times New Roman" w:cs="Times New Roman"/>
        <w:i/>
        <w:sz w:val="24"/>
        <w:szCs w:val="24"/>
        <w:lang w:val="id-ID"/>
      </w:rPr>
    </w:pP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sz w:val="24"/>
      </w:rPr>
      <w:t xml:space="preserve">       </w:t>
    </w:r>
    <w:r>
      <w:rPr>
        <w:rFonts w:ascii="Times New Roman" w:hAnsi="Times New Roman" w:cs="Times New Roman"/>
        <w:sz w:val="24"/>
        <w:lang w:val="id-ID"/>
      </w:rPr>
      <w:tab/>
      <w:t xml:space="preserve">                 </w:t>
    </w:r>
    <w:r w:rsidRPr="00686C34">
      <w:rPr>
        <w:rFonts w:ascii="Times New Roman" w:hAnsi="Times New Roman" w:cs="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7ECBC48"/>
    <w:lvl w:ilvl="0" w:tplc="C05AB5A2">
      <w:start w:val="1"/>
      <w:numFmt w:val="decimal"/>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1"/>
      <w:numFmt w:val="decimal"/>
      <w:lvlText w:val="%1."/>
      <w:lvlJc w:val="left"/>
    </w:lvl>
    <w:lvl w:ilvl="1" w:tplc="FFFFFFFF">
      <w:start w:val="1"/>
      <w:numFmt w:val="decimal"/>
      <w:lvlText w:val="3.%2"/>
      <w:lvlJc w:val="left"/>
    </w:lvl>
    <w:lvl w:ilvl="2" w:tplc="FFFFFFFF">
      <w:start w:val="1"/>
      <w:numFmt w:val="decimal"/>
      <w:lvlText w:val="3.2.%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3"/>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46A208D0"/>
    <w:multiLevelType w:val="hybridMultilevel"/>
    <w:tmpl w:val="F8C8AF34"/>
    <w:lvl w:ilvl="0" w:tplc="BDE8DE4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nsid w:val="4F62162E"/>
    <w:multiLevelType w:val="hybridMultilevel"/>
    <w:tmpl w:val="E8F48322"/>
    <w:lvl w:ilvl="0" w:tplc="CAF4A2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FD076AF"/>
    <w:multiLevelType w:val="hybridMultilevel"/>
    <w:tmpl w:val="3BC680A0"/>
    <w:lvl w:ilvl="0" w:tplc="7A28CA2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675308D"/>
    <w:multiLevelType w:val="hybridMultilevel"/>
    <w:tmpl w:val="F344F990"/>
    <w:lvl w:ilvl="0" w:tplc="C81085E4">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0"/>
  </w:num>
  <w:num w:numId="5">
    <w:abstractNumId w:val="1"/>
  </w:num>
  <w:num w:numId="6">
    <w:abstractNumId w:val="2"/>
  </w:num>
  <w:num w:numId="7">
    <w:abstractNumId w:val="3"/>
  </w:num>
  <w:num w:numId="8">
    <w:abstractNumId w:val="4"/>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25E7"/>
    <w:rsid w:val="000D0034"/>
    <w:rsid w:val="000E51DC"/>
    <w:rsid w:val="00123396"/>
    <w:rsid w:val="002B2D91"/>
    <w:rsid w:val="0031312A"/>
    <w:rsid w:val="0033738A"/>
    <w:rsid w:val="003525E7"/>
    <w:rsid w:val="00611E80"/>
    <w:rsid w:val="00640999"/>
    <w:rsid w:val="006639F4"/>
    <w:rsid w:val="0067407D"/>
    <w:rsid w:val="006D06A9"/>
    <w:rsid w:val="006D4303"/>
    <w:rsid w:val="007708A9"/>
    <w:rsid w:val="00795589"/>
    <w:rsid w:val="008312E9"/>
    <w:rsid w:val="00C70269"/>
    <w:rsid w:val="00C9177E"/>
    <w:rsid w:val="00D55C8F"/>
    <w:rsid w:val="00D8243C"/>
    <w:rsid w:val="00E3090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E7"/>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25E7"/>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ListParagraph">
    <w:name w:val="List Paragraph"/>
    <w:basedOn w:val="Normal"/>
    <w:link w:val="ListParagraphChar"/>
    <w:uiPriority w:val="34"/>
    <w:qFormat/>
    <w:rsid w:val="003525E7"/>
    <w:pPr>
      <w:ind w:left="720"/>
      <w:contextualSpacing/>
    </w:pPr>
  </w:style>
  <w:style w:type="table" w:styleId="TableGrid">
    <w:name w:val="Table Grid"/>
    <w:basedOn w:val="TableNormal"/>
    <w:uiPriority w:val="59"/>
    <w:rsid w:val="003525E7"/>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525E7"/>
    <w:rPr>
      <w:color w:val="0000FF" w:themeColor="hyperlink"/>
      <w:u w:val="single"/>
    </w:rPr>
  </w:style>
  <w:style w:type="paragraph" w:styleId="HTMLPreformatted">
    <w:name w:val="HTML Preformatted"/>
    <w:basedOn w:val="Normal"/>
    <w:link w:val="HTMLPreformattedChar"/>
    <w:uiPriority w:val="99"/>
    <w:unhideWhenUsed/>
    <w:rsid w:val="00352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25E7"/>
    <w:rPr>
      <w:rFonts w:ascii="Courier New" w:eastAsia="Times New Roman" w:hAnsi="Courier New" w:cs="Courier New"/>
      <w:sz w:val="20"/>
      <w:szCs w:val="20"/>
      <w:lang w:val="en-US"/>
    </w:rPr>
  </w:style>
  <w:style w:type="character" w:customStyle="1" w:styleId="st">
    <w:name w:val="st"/>
    <w:rsid w:val="003525E7"/>
  </w:style>
  <w:style w:type="paragraph" w:styleId="BodyText">
    <w:name w:val="Body Text"/>
    <w:basedOn w:val="Normal"/>
    <w:link w:val="BodyTextChar"/>
    <w:uiPriority w:val="99"/>
    <w:unhideWhenUsed/>
    <w:rsid w:val="003525E7"/>
    <w:pPr>
      <w:widowControl w:val="0"/>
      <w:autoSpaceDE w:val="0"/>
      <w:autoSpaceDN w:val="0"/>
      <w:adjustRightInd w:val="0"/>
      <w:spacing w:after="0"/>
      <w:jc w:val="both"/>
    </w:pPr>
    <w:rPr>
      <w:rFonts w:ascii="Times New Roman" w:hAnsi="Times New Roman" w:cs="Times New Roman"/>
      <w:sz w:val="20"/>
      <w:szCs w:val="20"/>
    </w:rPr>
  </w:style>
  <w:style w:type="character" w:customStyle="1" w:styleId="BodyTextChar">
    <w:name w:val="Body Text Char"/>
    <w:basedOn w:val="DefaultParagraphFont"/>
    <w:link w:val="BodyText"/>
    <w:uiPriority w:val="99"/>
    <w:rsid w:val="003525E7"/>
    <w:rPr>
      <w:rFonts w:ascii="Times New Roman" w:eastAsiaTheme="minorEastAsia" w:hAnsi="Times New Roman" w:cs="Times New Roman"/>
      <w:sz w:val="20"/>
      <w:szCs w:val="20"/>
      <w:lang w:val="en-US"/>
    </w:rPr>
  </w:style>
  <w:style w:type="paragraph" w:styleId="Title">
    <w:name w:val="Title"/>
    <w:basedOn w:val="Normal"/>
    <w:next w:val="Normal"/>
    <w:link w:val="TitleChar"/>
    <w:uiPriority w:val="10"/>
    <w:qFormat/>
    <w:rsid w:val="003525E7"/>
    <w:pPr>
      <w:widowControl w:val="0"/>
      <w:autoSpaceDE w:val="0"/>
      <w:autoSpaceDN w:val="0"/>
      <w:adjustRightInd w:val="0"/>
      <w:spacing w:after="0"/>
      <w:jc w:val="center"/>
    </w:pPr>
    <w:rPr>
      <w:rFonts w:ascii="Times New Roman" w:hAnsi="Times New Roman" w:cs="Times New Roman"/>
      <w:b/>
      <w:sz w:val="20"/>
      <w:szCs w:val="20"/>
    </w:rPr>
  </w:style>
  <w:style w:type="character" w:customStyle="1" w:styleId="TitleChar">
    <w:name w:val="Title Char"/>
    <w:basedOn w:val="DefaultParagraphFont"/>
    <w:link w:val="Title"/>
    <w:uiPriority w:val="10"/>
    <w:rsid w:val="003525E7"/>
    <w:rPr>
      <w:rFonts w:ascii="Times New Roman" w:eastAsiaTheme="minorEastAsia" w:hAnsi="Times New Roman" w:cs="Times New Roman"/>
      <w:b/>
      <w:sz w:val="20"/>
      <w:szCs w:val="20"/>
      <w:lang w:val="en-US"/>
    </w:rPr>
  </w:style>
  <w:style w:type="character" w:customStyle="1" w:styleId="ListParagraphChar">
    <w:name w:val="List Paragraph Char"/>
    <w:basedOn w:val="DefaultParagraphFont"/>
    <w:link w:val="ListParagraph"/>
    <w:uiPriority w:val="34"/>
    <w:locked/>
    <w:rsid w:val="003525E7"/>
    <w:rPr>
      <w:rFonts w:eastAsiaTheme="minorEastAsia"/>
      <w:lang w:val="en-US"/>
    </w:rPr>
  </w:style>
  <w:style w:type="paragraph" w:styleId="Header">
    <w:name w:val="header"/>
    <w:basedOn w:val="Normal"/>
    <w:link w:val="HeaderChar"/>
    <w:uiPriority w:val="99"/>
    <w:semiHidden/>
    <w:unhideWhenUsed/>
    <w:rsid w:val="000D00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0034"/>
    <w:rPr>
      <w:rFonts w:eastAsiaTheme="minorEastAsia"/>
      <w:lang w:val="en-US"/>
    </w:rPr>
  </w:style>
  <w:style w:type="paragraph" w:styleId="Footer">
    <w:name w:val="footer"/>
    <w:basedOn w:val="Normal"/>
    <w:link w:val="FooterChar"/>
    <w:uiPriority w:val="99"/>
    <w:unhideWhenUsed/>
    <w:rsid w:val="000D0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034"/>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nahi@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6</cp:revision>
  <dcterms:created xsi:type="dcterms:W3CDTF">2018-11-15T09:28:00Z</dcterms:created>
  <dcterms:modified xsi:type="dcterms:W3CDTF">2018-11-28T04:52:00Z</dcterms:modified>
</cp:coreProperties>
</file>