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407" w:rsidRDefault="00EF0407" w:rsidP="00EF0407">
      <w:pPr>
        <w:spacing w:after="0" w:line="240" w:lineRule="auto"/>
        <w:jc w:val="center"/>
        <w:rPr>
          <w:rFonts w:ascii="Times New Roman" w:hAnsi="Times New Roman" w:cs="Times New Roman"/>
          <w:b/>
          <w:sz w:val="24"/>
          <w:szCs w:val="24"/>
        </w:rPr>
      </w:pPr>
      <w:r w:rsidRPr="00EF0407">
        <w:rPr>
          <w:rFonts w:ascii="Times New Roman" w:hAnsi="Times New Roman" w:cs="Times New Roman"/>
          <w:b/>
          <w:sz w:val="24"/>
          <w:szCs w:val="24"/>
        </w:rPr>
        <w:t xml:space="preserve">PENGARUH GABUNGAN METODE CERAMAH DENGAN METODE KERJA KOLOMPOK MENINGKATKAN HASIL BELAJAR ILMU PENGETAHUAN SOSIAL PADA SISWA KELAS III SD NEGERI 200206 </w:t>
      </w:r>
    </w:p>
    <w:p w:rsidR="00EF0407" w:rsidRPr="00EF0407" w:rsidRDefault="00EF0407" w:rsidP="00EF04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PADANGSIDIMPUAN </w:t>
      </w:r>
      <w:r w:rsidRPr="00EF0407">
        <w:rPr>
          <w:rFonts w:ascii="Times New Roman" w:hAnsi="Times New Roman" w:cs="Times New Roman"/>
          <w:b/>
          <w:sz w:val="24"/>
          <w:szCs w:val="24"/>
        </w:rPr>
        <w:t>TAHUN PELAJARAN</w:t>
      </w:r>
    </w:p>
    <w:p w:rsidR="00EF0407" w:rsidRPr="00EF0407" w:rsidRDefault="00EF0407" w:rsidP="00EF0407">
      <w:pPr>
        <w:spacing w:after="0" w:line="240" w:lineRule="auto"/>
        <w:jc w:val="center"/>
        <w:rPr>
          <w:rFonts w:ascii="Times New Roman" w:hAnsi="Times New Roman" w:cs="Times New Roman"/>
          <w:b/>
          <w:sz w:val="24"/>
          <w:szCs w:val="24"/>
        </w:rPr>
      </w:pPr>
      <w:r w:rsidRPr="00EF0407">
        <w:rPr>
          <w:rFonts w:ascii="Times New Roman" w:hAnsi="Times New Roman" w:cs="Times New Roman"/>
          <w:b/>
          <w:sz w:val="24"/>
          <w:szCs w:val="24"/>
        </w:rPr>
        <w:t xml:space="preserve"> 2017/2018</w:t>
      </w:r>
    </w:p>
    <w:p w:rsidR="00EF0407" w:rsidRPr="00EF0407" w:rsidRDefault="00EF0407" w:rsidP="00EF0407">
      <w:pPr>
        <w:spacing w:after="0" w:line="240" w:lineRule="auto"/>
        <w:jc w:val="center"/>
        <w:rPr>
          <w:rFonts w:ascii="Times New Roman" w:hAnsi="Times New Roman" w:cs="Times New Roman"/>
          <w:b/>
          <w:sz w:val="24"/>
          <w:szCs w:val="24"/>
        </w:rPr>
      </w:pPr>
    </w:p>
    <w:p w:rsidR="00EF0407" w:rsidRPr="00EF0407" w:rsidRDefault="00EF0407" w:rsidP="00EF0407">
      <w:pPr>
        <w:spacing w:after="0" w:line="240" w:lineRule="auto"/>
        <w:jc w:val="center"/>
        <w:rPr>
          <w:rFonts w:ascii="Times New Roman" w:hAnsi="Times New Roman" w:cs="Times New Roman"/>
          <w:b/>
          <w:sz w:val="24"/>
          <w:szCs w:val="24"/>
        </w:rPr>
      </w:pPr>
      <w:r w:rsidRPr="00EF0407">
        <w:rPr>
          <w:rFonts w:ascii="Times New Roman" w:hAnsi="Times New Roman" w:cs="Times New Roman"/>
          <w:b/>
          <w:sz w:val="24"/>
          <w:szCs w:val="24"/>
        </w:rPr>
        <w:t>Oleh:</w:t>
      </w:r>
    </w:p>
    <w:p w:rsidR="00EF0407" w:rsidRPr="00EF0407" w:rsidRDefault="00EF0407" w:rsidP="00EF0407">
      <w:pPr>
        <w:spacing w:after="0" w:line="240" w:lineRule="auto"/>
        <w:jc w:val="center"/>
        <w:rPr>
          <w:rFonts w:ascii="Times New Roman" w:hAnsi="Times New Roman" w:cs="Times New Roman"/>
          <w:b/>
          <w:sz w:val="24"/>
          <w:szCs w:val="24"/>
        </w:rPr>
      </w:pPr>
      <w:r w:rsidRPr="00EF0407">
        <w:rPr>
          <w:rFonts w:ascii="Times New Roman" w:hAnsi="Times New Roman" w:cs="Times New Roman"/>
          <w:b/>
          <w:sz w:val="24"/>
          <w:szCs w:val="24"/>
        </w:rPr>
        <w:t>SITI SAMSURI LUBIS, S.Pd.SD</w:t>
      </w:r>
    </w:p>
    <w:p w:rsidR="00EF0407" w:rsidRPr="00EF0407" w:rsidRDefault="00EF0407" w:rsidP="00EF0407">
      <w:pPr>
        <w:spacing w:after="0" w:line="240" w:lineRule="auto"/>
        <w:jc w:val="center"/>
        <w:rPr>
          <w:rFonts w:ascii="Times New Roman" w:hAnsi="Times New Roman" w:cs="Times New Roman"/>
          <w:i/>
          <w:szCs w:val="24"/>
        </w:rPr>
      </w:pPr>
      <w:r w:rsidRPr="00EF0407">
        <w:rPr>
          <w:rFonts w:ascii="Times New Roman" w:hAnsi="Times New Roman" w:cs="Times New Roman"/>
          <w:i/>
          <w:szCs w:val="24"/>
        </w:rPr>
        <w:t>Guru SD Negeri 200206 Padangsidimpuan</w:t>
      </w:r>
    </w:p>
    <w:p w:rsidR="00EF0407" w:rsidRPr="00EF0407" w:rsidRDefault="00EF0407" w:rsidP="00EF0407">
      <w:pPr>
        <w:spacing w:after="0" w:line="240" w:lineRule="auto"/>
        <w:jc w:val="center"/>
        <w:rPr>
          <w:rFonts w:ascii="Times New Roman" w:hAnsi="Times New Roman" w:cs="Times New Roman"/>
          <w:b/>
          <w:sz w:val="24"/>
          <w:szCs w:val="24"/>
        </w:rPr>
      </w:pPr>
    </w:p>
    <w:p w:rsidR="00EF0407" w:rsidRPr="00665A68" w:rsidRDefault="00EF0407" w:rsidP="00EF0407">
      <w:pPr>
        <w:spacing w:after="0" w:line="240" w:lineRule="auto"/>
        <w:jc w:val="center"/>
        <w:rPr>
          <w:rFonts w:ascii="Times New Roman" w:hAnsi="Times New Roman" w:cs="Times New Roman"/>
          <w:b/>
          <w:i/>
          <w:sz w:val="24"/>
          <w:szCs w:val="24"/>
        </w:rPr>
      </w:pPr>
      <w:r w:rsidRPr="00665A68">
        <w:rPr>
          <w:rFonts w:ascii="Times New Roman" w:hAnsi="Times New Roman" w:cs="Times New Roman"/>
          <w:b/>
          <w:i/>
          <w:sz w:val="24"/>
          <w:szCs w:val="24"/>
        </w:rPr>
        <w:t>Abstrak</w:t>
      </w:r>
    </w:p>
    <w:p w:rsidR="00B51E02" w:rsidRPr="00665A68" w:rsidRDefault="00EF0407" w:rsidP="00EF0407">
      <w:pPr>
        <w:spacing w:after="0"/>
        <w:ind w:firstLine="567"/>
        <w:jc w:val="both"/>
        <w:rPr>
          <w:rFonts w:ascii="Times New Roman" w:hAnsi="Times New Roman" w:cs="Times New Roman"/>
          <w:b/>
          <w:i/>
          <w:sz w:val="24"/>
          <w:szCs w:val="24"/>
        </w:rPr>
      </w:pPr>
      <w:r w:rsidRPr="00665A68">
        <w:rPr>
          <w:rFonts w:ascii="Times New Roman" w:hAnsi="Times New Roman" w:cs="Times New Roman"/>
          <w:b/>
          <w:i/>
          <w:sz w:val="24"/>
          <w:szCs w:val="24"/>
        </w:rPr>
        <w:t>Permasalahan yang ingin dikaji dalam dalam penelitian tindakan ini adalah: (a) Apakah gabungan metode ceramah dengan metode kerja kelompok berpengaruh terhadap hasil belajar Ilmu Pengetahuan Sosial Siswa kelas III SD Negeri 200206 Padangsidimpuan Tahun Pelajaran 2017/2018? (b) Bagaimanakah pengaruh gabungan metode ceramah dengan metode kerja kelompok terhadap motivasi belajar siswa Siswa kelas III SD Negeri 200206 Padangsidimpuan Tahun Pelajaran 20</w:t>
      </w:r>
      <w:bookmarkStart w:id="0" w:name="_GoBack"/>
      <w:bookmarkEnd w:id="0"/>
      <w:r w:rsidRPr="00665A68">
        <w:rPr>
          <w:rFonts w:ascii="Times New Roman" w:hAnsi="Times New Roman" w:cs="Times New Roman"/>
          <w:b/>
          <w:i/>
          <w:sz w:val="24"/>
          <w:szCs w:val="24"/>
        </w:rPr>
        <w:t>17/2018? Tujuan penelitian yang hendak diperoleh adalah: (a) Untuk mengungkap pengaruh gabungan metode ceramah dengan metode kerja kelompok terhadap hasil belajar Ilmu Pengetahuan Sosial. (b) Untuk mengungkap gabungan metode ceramah dengan metode kerja kelompok terhadap motivasi belajar Ilmu Pengetahuan Sosial. Penelitian ini menggunakan penelitian tindakan (action research) sebanyak tiga putaran. Setiap putaran terdiri dari empat tahap yaitu: rancangan, kegiatan dan pengamatan, refleksi, dan refisi. Sasaran penelitian ini adalah Siswa kelas III SD Negeri 200206 Padangsidimpuan Tahun Pelajaran 2017/2018. Data yang diperoleh berupa hasil tes formatif, lembar observasi kegiatan belajar mengajar. Dari hasil analisis didapatkan bahwa prestasi belajar siswa mengalami peningkatan dari siklus I sampai siklus III yaitu, siklus I (55%), siklus II (72,7%), siklus III (90,1 %). Simpulan dari penelitian ini adalah gabungan metode ceramah dengan kelompok kerja dapat berpengaruh positif terhadap prestasi dan motivasi belajar Siswa Siswa kelas III SD Negeri 200206 Padangsidimpuan Tahun Pelajaran 2017/2018, serta model pembelajaran ini dapat digunakan sebagai salah satu alternative pembelajaran ilmu pengetahuan sosial.</w:t>
      </w:r>
    </w:p>
    <w:p w:rsidR="00EF0407" w:rsidRPr="00665A68" w:rsidRDefault="00EF0407" w:rsidP="00EF0407">
      <w:pPr>
        <w:spacing w:after="0"/>
        <w:jc w:val="both"/>
        <w:rPr>
          <w:rFonts w:ascii="Times New Roman" w:hAnsi="Times New Roman" w:cs="Times New Roman"/>
          <w:b/>
          <w:i/>
          <w:sz w:val="24"/>
          <w:szCs w:val="24"/>
        </w:rPr>
      </w:pPr>
      <w:r w:rsidRPr="00665A68">
        <w:rPr>
          <w:rFonts w:ascii="Times New Roman" w:hAnsi="Times New Roman" w:cs="Times New Roman"/>
          <w:b/>
          <w:i/>
          <w:sz w:val="24"/>
          <w:szCs w:val="24"/>
        </w:rPr>
        <w:t>Kata Kunci : Metode Ceramah, Metode Kerja Kolompok, Dan Hasil Belajar</w:t>
      </w:r>
    </w:p>
    <w:p w:rsidR="00EF0407" w:rsidRDefault="00EF0407" w:rsidP="00EF0407">
      <w:pPr>
        <w:spacing w:after="0"/>
        <w:jc w:val="both"/>
        <w:rPr>
          <w:rFonts w:ascii="Times New Roman" w:hAnsi="Times New Roman" w:cs="Times New Roman"/>
          <w:b/>
          <w:sz w:val="24"/>
          <w:szCs w:val="24"/>
        </w:rPr>
      </w:pPr>
    </w:p>
    <w:p w:rsidR="00735A6C" w:rsidRDefault="00735A6C" w:rsidP="00EF0407">
      <w:pPr>
        <w:spacing w:after="0" w:line="240" w:lineRule="auto"/>
        <w:jc w:val="both"/>
        <w:rPr>
          <w:rFonts w:ascii="Times New Roman" w:hAnsi="Times New Roman" w:cs="Times New Roman"/>
          <w:b/>
          <w:sz w:val="24"/>
        </w:rPr>
        <w:sectPr w:rsidR="00735A6C" w:rsidSect="004C7DE6">
          <w:headerReference w:type="default" r:id="rId8"/>
          <w:footerReference w:type="default" r:id="rId9"/>
          <w:pgSz w:w="11906" w:h="16838"/>
          <w:pgMar w:top="1701" w:right="1134" w:bottom="1134" w:left="1701" w:header="709" w:footer="709" w:gutter="0"/>
          <w:pgNumType w:start="44"/>
          <w:cols w:space="708"/>
          <w:docGrid w:linePitch="360"/>
        </w:sectPr>
      </w:pPr>
    </w:p>
    <w:p w:rsidR="00EF0407" w:rsidRPr="00EF0407" w:rsidRDefault="00EF0407" w:rsidP="00EF0407">
      <w:pPr>
        <w:spacing w:after="0" w:line="240" w:lineRule="auto"/>
        <w:jc w:val="both"/>
        <w:rPr>
          <w:rFonts w:ascii="Times New Roman" w:hAnsi="Times New Roman" w:cs="Times New Roman"/>
          <w:b/>
          <w:sz w:val="24"/>
        </w:rPr>
      </w:pPr>
      <w:r w:rsidRPr="00EF0407">
        <w:rPr>
          <w:rFonts w:ascii="Times New Roman" w:hAnsi="Times New Roman" w:cs="Times New Roman"/>
          <w:b/>
          <w:sz w:val="24"/>
        </w:rPr>
        <w:lastRenderedPageBreak/>
        <w:t>BAB I</w:t>
      </w:r>
      <w:r w:rsidR="00395972">
        <w:rPr>
          <w:rFonts w:ascii="Times New Roman" w:hAnsi="Times New Roman" w:cs="Times New Roman"/>
          <w:b/>
          <w:sz w:val="24"/>
        </w:rPr>
        <w:t xml:space="preserve"> </w:t>
      </w:r>
      <w:r w:rsidRPr="00EF0407">
        <w:rPr>
          <w:rFonts w:ascii="Times New Roman" w:hAnsi="Times New Roman" w:cs="Times New Roman"/>
          <w:b/>
          <w:sz w:val="24"/>
        </w:rPr>
        <w:t>PENDAHULUAN</w:t>
      </w:r>
    </w:p>
    <w:p w:rsidR="00EF0407" w:rsidRPr="00665A68" w:rsidRDefault="00EF0407" w:rsidP="00795628">
      <w:pPr>
        <w:pStyle w:val="ListParagraph"/>
        <w:numPr>
          <w:ilvl w:val="1"/>
          <w:numId w:val="23"/>
        </w:numPr>
        <w:spacing w:after="0" w:line="240" w:lineRule="auto"/>
        <w:ind w:left="283" w:hanging="283"/>
        <w:jc w:val="both"/>
        <w:rPr>
          <w:rFonts w:ascii="Times New Roman" w:hAnsi="Times New Roman" w:cs="Times New Roman"/>
          <w:b/>
          <w:sz w:val="24"/>
        </w:rPr>
      </w:pPr>
      <w:r w:rsidRPr="00665A68">
        <w:rPr>
          <w:rFonts w:ascii="Times New Roman" w:hAnsi="Times New Roman" w:cs="Times New Roman"/>
          <w:b/>
          <w:sz w:val="24"/>
        </w:rPr>
        <w:t>Latar Belakang Masalah</w:t>
      </w:r>
    </w:p>
    <w:p w:rsidR="00EF0407" w:rsidRPr="00EF0407" w:rsidRDefault="00EF0407" w:rsidP="00395972">
      <w:pPr>
        <w:spacing w:after="0" w:line="240" w:lineRule="auto"/>
        <w:ind w:firstLine="567"/>
        <w:jc w:val="both"/>
        <w:rPr>
          <w:rFonts w:ascii="Times New Roman" w:hAnsi="Times New Roman" w:cs="Times New Roman"/>
          <w:sz w:val="24"/>
        </w:rPr>
      </w:pPr>
      <w:r w:rsidRPr="00EF0407">
        <w:rPr>
          <w:rFonts w:ascii="Times New Roman" w:hAnsi="Times New Roman" w:cs="Times New Roman"/>
          <w:sz w:val="24"/>
        </w:rPr>
        <w:t xml:space="preserve">Kualitas pendidikan, sebagai salah satu pilar pengembangan sumberdaya manusia yang bermakna, sangat penting bagi pembangunan nasional. Bahkan dapat dikatakan masa depan bangsa bergantung pada keberadaan pendidikan yang berkualitas yang berlangsung di masa kini. Pendidikan yang berkualitas hanya akan muncul dari sekolah yang berkualitas. Oleh sebab itu, upaya peningkatan kualitas </w:t>
      </w:r>
      <w:r w:rsidRPr="00EF0407">
        <w:rPr>
          <w:rFonts w:ascii="Times New Roman" w:hAnsi="Times New Roman" w:cs="Times New Roman"/>
          <w:sz w:val="24"/>
        </w:rPr>
        <w:lastRenderedPageBreak/>
        <w:t>sekolah merupakan titik sentral upaya menciptakan pendidikan yang berkualitas demi terciptanya tenaga kerja yang berkualitas pula. Dengan kata lain upaya peningkatan kualitas sekolah adalah merupakan tindakan yang tidak pernah terhenti, kapanpun, dimanapun dan dalam kondisi apapun.</w:t>
      </w:r>
    </w:p>
    <w:p w:rsidR="00EF0407" w:rsidRPr="00EF0407" w:rsidRDefault="00EF0407" w:rsidP="00395972">
      <w:pPr>
        <w:spacing w:after="0" w:line="240" w:lineRule="auto"/>
        <w:ind w:firstLine="567"/>
        <w:jc w:val="both"/>
        <w:rPr>
          <w:rFonts w:ascii="Times New Roman" w:hAnsi="Times New Roman" w:cs="Times New Roman"/>
          <w:sz w:val="24"/>
        </w:rPr>
      </w:pPr>
      <w:r w:rsidRPr="00EF0407">
        <w:rPr>
          <w:rFonts w:ascii="Times New Roman" w:hAnsi="Times New Roman" w:cs="Times New Roman"/>
          <w:sz w:val="24"/>
        </w:rPr>
        <w:t xml:space="preserve">Dalam upaya peningkatan kualitas sekolah, tenaga kependidikan yang meliputi, tenaga pendidik, pengelola satuan pendidikan, penilik, pengawas, peneliti, </w:t>
      </w:r>
      <w:r w:rsidRPr="00EF0407">
        <w:rPr>
          <w:rFonts w:ascii="Times New Roman" w:hAnsi="Times New Roman" w:cs="Times New Roman"/>
          <w:sz w:val="24"/>
        </w:rPr>
        <w:lastRenderedPageBreak/>
        <w:t>teknis sumber belajar, sangat diharapkan berperan sebagaimana mestinya dan sebagai tenaga kependidikan yang berkualitas. Tenaga pendidik/guru yang berkualitas adalah tenaga pendidik/guru yang sanggup, dan terampil dalam melaksanakan tugasnya.</w:t>
      </w:r>
    </w:p>
    <w:p w:rsidR="00395972" w:rsidRDefault="00EF0407" w:rsidP="00395972">
      <w:pPr>
        <w:spacing w:after="0" w:line="240" w:lineRule="auto"/>
        <w:ind w:firstLine="567"/>
        <w:jc w:val="both"/>
        <w:rPr>
          <w:rFonts w:ascii="Times New Roman" w:hAnsi="Times New Roman" w:cs="Times New Roman"/>
          <w:sz w:val="24"/>
        </w:rPr>
      </w:pPr>
      <w:r w:rsidRPr="00EF0407">
        <w:rPr>
          <w:rFonts w:ascii="Times New Roman" w:hAnsi="Times New Roman" w:cs="Times New Roman"/>
          <w:sz w:val="24"/>
        </w:rPr>
        <w:t>Tugas utama guru adalah bertanggung jawab membantu anak didik dalam hal belajar. Dalam proses belajar mengajar, gurulah yang menyampaikan pelajaran, memecahkan masalah-masalah yang terjadi dalam kelas, membuat evaluasi belajar siswa, baik sebelum, sedang maupun sesudah pelajaran berlangsung (Combs, 1984: 11-13). Untuk memainkan peranan dan melaksanakan tugas-tugas itu, seorang guru diharapkan memiliki kemampuan profesional yang tinggi. Dalam hubungan ini maka untuk mengenal siswa-siswanya dengan baik, guru perlu memiliki kemampuan untuk melakukan diagnosis serta mengenal dengan baik cara-cara yang paling efektif untuk membantu siswa tumbuh sesuai dengan potensinya masing-masing.</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Hal tersebut dapat dicapai apabila dalam aktivitas belajar mengajar, guru senantiasa memanfaatkan teknologi pembelajaran yang mengacu pada gabungan metode ceramah dengan metode kerja kelompok dalam penyampaian materi dan mudah diserap peserta didik atau siswa berbeda.</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 xml:space="preserve">Khususnya dalam pembelajaran Ilmu Pengetahuan Sosial, agar siswa dapat memahami materi yang disampaikan guru dengan baik, maka proses gabungan metode ceramah dengan metode kerja kelompok,  guru akan memulai membuka pelajaran dengan menyampaikan kata kunci, tujuan yang ingin dicapai, baru memaparkan isi dan diakhiri dengan memberikan soal-soal kepada siswa. </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 xml:space="preserve">Dari latar belakang masalah tersebut, maka penulis mengambil judul “Pengaruh Gabungan Metode Ceramah Dengan Metode Kerja Kelompok Terhadap Hasil Belajar Ilmu Pengetahuan Sosial Pada </w:t>
      </w:r>
      <w:r w:rsidRPr="00395972">
        <w:rPr>
          <w:rFonts w:ascii="Times New Roman" w:hAnsi="Times New Roman" w:cs="Times New Roman"/>
          <w:sz w:val="24"/>
        </w:rPr>
        <w:lastRenderedPageBreak/>
        <w:t>Siswa kelas III SD Negeri 200206 Padangsidimpuan”.</w:t>
      </w:r>
    </w:p>
    <w:p w:rsidR="00395972" w:rsidRPr="00395972" w:rsidRDefault="00395972" w:rsidP="00395972">
      <w:pPr>
        <w:spacing w:after="0" w:line="240" w:lineRule="auto"/>
        <w:ind w:firstLine="567"/>
        <w:jc w:val="both"/>
        <w:rPr>
          <w:rFonts w:ascii="Times New Roman" w:hAnsi="Times New Roman" w:cs="Times New Roman"/>
          <w:sz w:val="24"/>
        </w:rPr>
      </w:pP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1.2 </w:t>
      </w:r>
      <w:r w:rsidR="00395972" w:rsidRPr="00395972">
        <w:rPr>
          <w:rFonts w:ascii="Times New Roman" w:hAnsi="Times New Roman" w:cs="Times New Roman"/>
          <w:b/>
          <w:sz w:val="24"/>
        </w:rPr>
        <w:t>Perumusan Masalah</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Merujuk pada uraian latar belakang di atas, dapat dikaji ada beberapa permasalahan yang dirumuskan sebagai berikut:</w:t>
      </w:r>
    </w:p>
    <w:p w:rsidR="00395972" w:rsidRPr="00395972" w:rsidRDefault="00395972" w:rsidP="00795628">
      <w:pPr>
        <w:pStyle w:val="ListParagraph"/>
        <w:numPr>
          <w:ilvl w:val="0"/>
          <w:numId w:val="4"/>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Apakah gabungan metode ceramah dengan metode kerja kelompok berpengaruh terhadap hasil belajar Ilmu Pengetahuan Sosial siswa kelas III SD Negeri 200206 Padangsidimpuan?</w:t>
      </w:r>
    </w:p>
    <w:p w:rsidR="00395972" w:rsidRPr="00395972" w:rsidRDefault="00395972" w:rsidP="00795628">
      <w:pPr>
        <w:pStyle w:val="ListParagraph"/>
        <w:numPr>
          <w:ilvl w:val="0"/>
          <w:numId w:val="4"/>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Bagaimanakah pengaruh gabungan metode ceramah dengan metode kerja kelompok terhadap motivasi belajar siswa kelas III SD Negeri 200206 Padangsidimpuan?</w:t>
      </w:r>
    </w:p>
    <w:p w:rsidR="00395972" w:rsidRPr="00395972" w:rsidRDefault="00395972" w:rsidP="00395972">
      <w:pPr>
        <w:spacing w:after="0" w:line="240" w:lineRule="auto"/>
        <w:ind w:firstLine="567"/>
        <w:jc w:val="both"/>
        <w:rPr>
          <w:rFonts w:ascii="Times New Roman" w:hAnsi="Times New Roman" w:cs="Times New Roman"/>
          <w:sz w:val="24"/>
        </w:rPr>
      </w:pP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1.3 </w:t>
      </w:r>
      <w:r w:rsidR="00395972" w:rsidRPr="00395972">
        <w:rPr>
          <w:rFonts w:ascii="Times New Roman" w:hAnsi="Times New Roman" w:cs="Times New Roman"/>
          <w:b/>
          <w:sz w:val="24"/>
        </w:rPr>
        <w:t>Tujuan Penelitian</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Berdasar atas perumusan masalaah di atas, maka tujuan dilaksanakan penelitian ini adalah:</w:t>
      </w:r>
    </w:p>
    <w:p w:rsidR="00395972" w:rsidRPr="00395972" w:rsidRDefault="00395972" w:rsidP="00795628">
      <w:pPr>
        <w:pStyle w:val="ListParagraph"/>
        <w:numPr>
          <w:ilvl w:val="0"/>
          <w:numId w:val="5"/>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Ingin mengetahui pengaruh gabungan metode ceramah dengan metode kerja kelompok terhadap hasil belajar Ilmu Pengetahuan Sosial siswa kelas III SD Negeri 200206 Padangsidimpuan.</w:t>
      </w:r>
    </w:p>
    <w:p w:rsidR="00395972" w:rsidRPr="00395972" w:rsidRDefault="00395972" w:rsidP="00795628">
      <w:pPr>
        <w:pStyle w:val="ListParagraph"/>
        <w:numPr>
          <w:ilvl w:val="0"/>
          <w:numId w:val="5"/>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Ingin mengetahui efektifitas gabungan metode ceramah dengan metode kerja kelompok dalam meningkatkan motivasi belajar Ilmu Pengetahuan Sosial siswa kelas III SD Negeri 200206 Padangsidimpuan.</w:t>
      </w:r>
    </w:p>
    <w:p w:rsidR="00395972" w:rsidRPr="00395972" w:rsidRDefault="00395972" w:rsidP="00395972">
      <w:pPr>
        <w:spacing w:after="0" w:line="240" w:lineRule="auto"/>
        <w:ind w:firstLine="567"/>
        <w:jc w:val="both"/>
        <w:rPr>
          <w:rFonts w:ascii="Times New Roman" w:hAnsi="Times New Roman" w:cs="Times New Roman"/>
          <w:sz w:val="24"/>
        </w:rPr>
      </w:pP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1.4 </w:t>
      </w:r>
      <w:r w:rsidR="00395972" w:rsidRPr="00395972">
        <w:rPr>
          <w:rFonts w:ascii="Times New Roman" w:hAnsi="Times New Roman" w:cs="Times New Roman"/>
          <w:b/>
          <w:sz w:val="24"/>
        </w:rPr>
        <w:t>Manfaat Penelitian</w:t>
      </w:r>
    </w:p>
    <w:p w:rsidR="00395972" w:rsidRPr="00395972" w:rsidRDefault="00395972" w:rsidP="00795628">
      <w:pPr>
        <w:pStyle w:val="ListParagraph"/>
        <w:numPr>
          <w:ilvl w:val="0"/>
          <w:numId w:val="7"/>
        </w:numPr>
        <w:spacing w:after="0" w:line="240" w:lineRule="auto"/>
        <w:ind w:left="284" w:hanging="284"/>
        <w:jc w:val="both"/>
        <w:rPr>
          <w:rFonts w:ascii="Times New Roman" w:hAnsi="Times New Roman" w:cs="Times New Roman"/>
          <w:sz w:val="24"/>
        </w:rPr>
      </w:pPr>
      <w:r w:rsidRPr="00395972">
        <w:rPr>
          <w:rFonts w:ascii="Times New Roman" w:hAnsi="Times New Roman" w:cs="Times New Roman"/>
          <w:sz w:val="24"/>
        </w:rPr>
        <w:t xml:space="preserve">Hasil dan temuan penelitian ini dapat memberikan informasi tentang gabungan metode ceramah dengan metode kerja kelompok dalam pembelajaran Ilmu Pengetahuan Sosial. </w:t>
      </w:r>
    </w:p>
    <w:p w:rsidR="00395972" w:rsidRPr="00395972" w:rsidRDefault="00395972" w:rsidP="00795628">
      <w:pPr>
        <w:pStyle w:val="ListParagraph"/>
        <w:numPr>
          <w:ilvl w:val="0"/>
          <w:numId w:val="7"/>
        </w:numPr>
        <w:spacing w:after="0" w:line="240" w:lineRule="auto"/>
        <w:ind w:left="284" w:hanging="284"/>
        <w:jc w:val="both"/>
        <w:rPr>
          <w:rFonts w:ascii="Times New Roman" w:hAnsi="Times New Roman" w:cs="Times New Roman"/>
          <w:sz w:val="24"/>
        </w:rPr>
      </w:pPr>
      <w:r w:rsidRPr="00395972">
        <w:rPr>
          <w:rFonts w:ascii="Times New Roman" w:hAnsi="Times New Roman" w:cs="Times New Roman"/>
          <w:sz w:val="24"/>
        </w:rPr>
        <w:t>Guru-guru Ilmu Pengetahuan Sosial perlu memanfaatkan teknik gabungan metode ceramah dengan metode kerja kelompok untuk meningkatkan kualitas pembelajaran, baik dalam hal kualitas proses maupun kualitas hasil.</w:t>
      </w:r>
    </w:p>
    <w:p w:rsidR="00395972" w:rsidRPr="00395972" w:rsidRDefault="00395972" w:rsidP="00795628">
      <w:pPr>
        <w:pStyle w:val="ListParagraph"/>
        <w:numPr>
          <w:ilvl w:val="0"/>
          <w:numId w:val="7"/>
        </w:numPr>
        <w:spacing w:after="0" w:line="240" w:lineRule="auto"/>
        <w:ind w:left="284" w:hanging="284"/>
        <w:jc w:val="both"/>
        <w:rPr>
          <w:rFonts w:ascii="Times New Roman" w:hAnsi="Times New Roman" w:cs="Times New Roman"/>
          <w:sz w:val="24"/>
        </w:rPr>
      </w:pPr>
      <w:r w:rsidRPr="00395972">
        <w:rPr>
          <w:rFonts w:ascii="Times New Roman" w:hAnsi="Times New Roman" w:cs="Times New Roman"/>
          <w:sz w:val="24"/>
        </w:rPr>
        <w:t xml:space="preserve">Memberikan tanggung jawab dan rasa keadilan bagi guru dalam hal proses </w:t>
      </w:r>
      <w:r w:rsidRPr="00395972">
        <w:rPr>
          <w:rFonts w:ascii="Times New Roman" w:hAnsi="Times New Roman" w:cs="Times New Roman"/>
          <w:sz w:val="24"/>
        </w:rPr>
        <w:lastRenderedPageBreak/>
        <w:t>pembelajaran dengan tetap berpegang pada suatu pengertian bahwa siswa memerlukan perhatian guru.</w:t>
      </w:r>
    </w:p>
    <w:p w:rsidR="00395972" w:rsidRPr="00395972" w:rsidRDefault="00395972" w:rsidP="00395972">
      <w:pPr>
        <w:spacing w:after="0" w:line="240" w:lineRule="auto"/>
        <w:ind w:firstLine="567"/>
        <w:jc w:val="both"/>
        <w:rPr>
          <w:rFonts w:ascii="Times New Roman" w:hAnsi="Times New Roman" w:cs="Times New Roman"/>
          <w:sz w:val="24"/>
        </w:rPr>
      </w:pP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1.5 </w:t>
      </w:r>
      <w:r w:rsidR="00395972" w:rsidRPr="00395972">
        <w:rPr>
          <w:rFonts w:ascii="Times New Roman" w:hAnsi="Times New Roman" w:cs="Times New Roman"/>
          <w:b/>
          <w:sz w:val="24"/>
        </w:rPr>
        <w:t xml:space="preserve">Definisi Operasional Variabel Penelitian </w:t>
      </w:r>
    </w:p>
    <w:p w:rsidR="00395972" w:rsidRPr="00395972" w:rsidRDefault="00395972" w:rsidP="00795628">
      <w:pPr>
        <w:spacing w:after="0" w:line="240" w:lineRule="auto"/>
        <w:ind w:left="283" w:hanging="283"/>
        <w:jc w:val="both"/>
        <w:rPr>
          <w:rFonts w:ascii="Times New Roman" w:hAnsi="Times New Roman" w:cs="Times New Roman"/>
          <w:sz w:val="24"/>
        </w:rPr>
      </w:pPr>
      <w:r w:rsidRPr="00395972">
        <w:rPr>
          <w:rFonts w:ascii="Times New Roman" w:hAnsi="Times New Roman" w:cs="Times New Roman"/>
          <w:sz w:val="24"/>
        </w:rPr>
        <w:t xml:space="preserve">1. </w:t>
      </w:r>
      <w:r w:rsidRPr="00395972">
        <w:rPr>
          <w:rFonts w:ascii="Times New Roman" w:hAnsi="Times New Roman" w:cs="Times New Roman"/>
          <w:sz w:val="24"/>
        </w:rPr>
        <w:tab/>
        <w:t>Metode ceramah adalah:</w:t>
      </w:r>
    </w:p>
    <w:p w:rsidR="00395972" w:rsidRPr="00395972" w:rsidRDefault="00395972" w:rsidP="00795628">
      <w:pPr>
        <w:spacing w:after="0" w:line="240" w:lineRule="auto"/>
        <w:ind w:left="288"/>
        <w:jc w:val="both"/>
        <w:rPr>
          <w:rFonts w:ascii="Times New Roman" w:hAnsi="Times New Roman" w:cs="Times New Roman"/>
          <w:sz w:val="24"/>
        </w:rPr>
      </w:pPr>
      <w:r w:rsidRPr="00395972">
        <w:rPr>
          <w:rFonts w:ascii="Times New Roman" w:hAnsi="Times New Roman" w:cs="Times New Roman"/>
          <w:sz w:val="24"/>
        </w:rPr>
        <w:t>Metode ceramah adalah cara penyampain bahan pelajaran dengan komunikasi lisan.</w:t>
      </w:r>
    </w:p>
    <w:p w:rsidR="00395972" w:rsidRPr="00395972" w:rsidRDefault="00395972" w:rsidP="00795628">
      <w:pPr>
        <w:spacing w:after="0" w:line="240" w:lineRule="auto"/>
        <w:ind w:left="283" w:hanging="283"/>
        <w:jc w:val="both"/>
        <w:rPr>
          <w:rFonts w:ascii="Times New Roman" w:hAnsi="Times New Roman" w:cs="Times New Roman"/>
          <w:sz w:val="24"/>
        </w:rPr>
      </w:pPr>
      <w:r w:rsidRPr="00395972">
        <w:rPr>
          <w:rFonts w:ascii="Times New Roman" w:hAnsi="Times New Roman" w:cs="Times New Roman"/>
          <w:sz w:val="24"/>
        </w:rPr>
        <w:t xml:space="preserve">2. </w:t>
      </w:r>
      <w:r w:rsidRPr="00395972">
        <w:rPr>
          <w:rFonts w:ascii="Times New Roman" w:hAnsi="Times New Roman" w:cs="Times New Roman"/>
          <w:sz w:val="24"/>
        </w:rPr>
        <w:tab/>
        <w:t xml:space="preserve">Metode kerja kelompok adalah: </w:t>
      </w:r>
    </w:p>
    <w:p w:rsidR="00395972" w:rsidRPr="00395972" w:rsidRDefault="00395972" w:rsidP="00795628">
      <w:pPr>
        <w:spacing w:after="0" w:line="240" w:lineRule="auto"/>
        <w:ind w:left="288"/>
        <w:jc w:val="both"/>
        <w:rPr>
          <w:rFonts w:ascii="Times New Roman" w:hAnsi="Times New Roman" w:cs="Times New Roman"/>
          <w:sz w:val="24"/>
        </w:rPr>
      </w:pPr>
      <w:r w:rsidRPr="00395972">
        <w:rPr>
          <w:rFonts w:ascii="Times New Roman" w:hAnsi="Times New Roman" w:cs="Times New Roman"/>
          <w:sz w:val="24"/>
        </w:rPr>
        <w:t>Suatu cara mengajar, dimana siswa di dalam kelas dipandang sebagai suatu kelompok. Setiap kelompok terdiri dari 5 (lima) atau 7 (tujuh) siswa, mereka bekerja bersama dalam memecahkan masalah, atau melaksanakan tugas tertentu, dan berusaha mencapai tujuan pengajaran yang ditentukan pula oleh guru</w:t>
      </w:r>
    </w:p>
    <w:p w:rsidR="00395972" w:rsidRPr="00395972" w:rsidRDefault="00395972" w:rsidP="00795628">
      <w:pPr>
        <w:spacing w:after="0" w:line="240" w:lineRule="auto"/>
        <w:ind w:left="284" w:hanging="284"/>
        <w:jc w:val="both"/>
        <w:rPr>
          <w:rFonts w:ascii="Times New Roman" w:hAnsi="Times New Roman" w:cs="Times New Roman"/>
          <w:sz w:val="24"/>
        </w:rPr>
      </w:pPr>
      <w:r w:rsidRPr="00395972">
        <w:rPr>
          <w:rFonts w:ascii="Times New Roman" w:hAnsi="Times New Roman" w:cs="Times New Roman"/>
          <w:sz w:val="24"/>
        </w:rPr>
        <w:t xml:space="preserve">3. </w:t>
      </w:r>
      <w:r w:rsidRPr="00395972">
        <w:rPr>
          <w:rFonts w:ascii="Times New Roman" w:hAnsi="Times New Roman" w:cs="Times New Roman"/>
          <w:sz w:val="24"/>
        </w:rPr>
        <w:tab/>
        <w:t>Motivasi belajar adalah:</w:t>
      </w:r>
    </w:p>
    <w:p w:rsidR="00395972" w:rsidRPr="00395972" w:rsidRDefault="00395972" w:rsidP="00795628">
      <w:pPr>
        <w:spacing w:after="0" w:line="240" w:lineRule="auto"/>
        <w:ind w:left="288"/>
        <w:jc w:val="both"/>
        <w:rPr>
          <w:rFonts w:ascii="Times New Roman" w:hAnsi="Times New Roman" w:cs="Times New Roman"/>
          <w:sz w:val="24"/>
        </w:rPr>
      </w:pPr>
      <w:r w:rsidRPr="00395972">
        <w:rPr>
          <w:rFonts w:ascii="Times New Roman" w:hAnsi="Times New Roman" w:cs="Times New Roman"/>
          <w:sz w:val="24"/>
        </w:rPr>
        <w:t>Dorongan dan kemauan belajar yang dinyatakan dalam nilai atau skor yang setelah mengikuti kegiatan belajar mengajar.</w:t>
      </w:r>
    </w:p>
    <w:p w:rsidR="00395972" w:rsidRPr="00395972" w:rsidRDefault="00395972" w:rsidP="00795628">
      <w:pPr>
        <w:spacing w:after="0" w:line="240" w:lineRule="auto"/>
        <w:ind w:left="284" w:hanging="284"/>
        <w:jc w:val="both"/>
        <w:rPr>
          <w:rFonts w:ascii="Times New Roman" w:hAnsi="Times New Roman" w:cs="Times New Roman"/>
          <w:sz w:val="24"/>
        </w:rPr>
      </w:pPr>
      <w:r w:rsidRPr="00395972">
        <w:rPr>
          <w:rFonts w:ascii="Times New Roman" w:hAnsi="Times New Roman" w:cs="Times New Roman"/>
          <w:sz w:val="24"/>
        </w:rPr>
        <w:t xml:space="preserve">4. </w:t>
      </w:r>
      <w:r w:rsidRPr="00395972">
        <w:rPr>
          <w:rFonts w:ascii="Times New Roman" w:hAnsi="Times New Roman" w:cs="Times New Roman"/>
          <w:sz w:val="24"/>
        </w:rPr>
        <w:tab/>
        <w:t>Prestasi belajar adalah:</w:t>
      </w:r>
    </w:p>
    <w:p w:rsidR="00395972" w:rsidRPr="00395972" w:rsidRDefault="00395972" w:rsidP="00795628">
      <w:pPr>
        <w:spacing w:after="0" w:line="240" w:lineRule="auto"/>
        <w:ind w:left="288"/>
        <w:jc w:val="both"/>
        <w:rPr>
          <w:rFonts w:ascii="Times New Roman" w:hAnsi="Times New Roman" w:cs="Times New Roman"/>
          <w:sz w:val="24"/>
        </w:rPr>
      </w:pPr>
      <w:r w:rsidRPr="00395972">
        <w:rPr>
          <w:rFonts w:ascii="Times New Roman" w:hAnsi="Times New Roman" w:cs="Times New Roman"/>
          <w:sz w:val="24"/>
        </w:rPr>
        <w:t>Hasil belajar yang dinyatakan dalam bentuk nilai atau dalam bentuk skor, setelah siswa mengikuti pelajaran.</w:t>
      </w:r>
    </w:p>
    <w:p w:rsidR="00395972" w:rsidRPr="00395972" w:rsidRDefault="00395972" w:rsidP="00395972">
      <w:pPr>
        <w:spacing w:after="0" w:line="240" w:lineRule="auto"/>
        <w:ind w:firstLine="567"/>
        <w:jc w:val="both"/>
        <w:rPr>
          <w:rFonts w:ascii="Times New Roman" w:hAnsi="Times New Roman" w:cs="Times New Roman"/>
          <w:sz w:val="24"/>
        </w:rPr>
      </w:pP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1.6 </w:t>
      </w:r>
      <w:r w:rsidR="00395972" w:rsidRPr="00395972">
        <w:rPr>
          <w:rFonts w:ascii="Times New Roman" w:hAnsi="Times New Roman" w:cs="Times New Roman"/>
          <w:b/>
          <w:sz w:val="24"/>
        </w:rPr>
        <w:t xml:space="preserve">Batasan Masalah </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Karena keterbatasan waktu, maka diperlukan pembatasan masalah yang meliputi:</w:t>
      </w:r>
    </w:p>
    <w:p w:rsidR="00395972" w:rsidRPr="00395972" w:rsidRDefault="00395972" w:rsidP="00795628">
      <w:pPr>
        <w:pStyle w:val="ListParagraph"/>
        <w:numPr>
          <w:ilvl w:val="0"/>
          <w:numId w:val="8"/>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Penelitian ini hanya dikenakan pada siswa kelas III SD Negeri 200206 Padangsidimpuan</w:t>
      </w:r>
    </w:p>
    <w:p w:rsidR="00395972" w:rsidRPr="00395972" w:rsidRDefault="00395972" w:rsidP="00795628">
      <w:pPr>
        <w:pStyle w:val="ListParagraph"/>
        <w:numPr>
          <w:ilvl w:val="0"/>
          <w:numId w:val="8"/>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Penelitian ini dilaksanakan pada bulan September semester ganjil tahun ajaran 2017/2018.</w:t>
      </w:r>
    </w:p>
    <w:p w:rsidR="00395972" w:rsidRPr="00395972" w:rsidRDefault="00395972" w:rsidP="00795628">
      <w:pPr>
        <w:pStyle w:val="ListParagraph"/>
        <w:numPr>
          <w:ilvl w:val="0"/>
          <w:numId w:val="8"/>
        </w:numPr>
        <w:spacing w:after="0" w:line="240" w:lineRule="auto"/>
        <w:ind w:left="360"/>
        <w:jc w:val="both"/>
        <w:rPr>
          <w:rFonts w:ascii="Times New Roman" w:hAnsi="Times New Roman" w:cs="Times New Roman"/>
          <w:sz w:val="24"/>
        </w:rPr>
      </w:pPr>
      <w:r w:rsidRPr="00395972">
        <w:rPr>
          <w:rFonts w:ascii="Times New Roman" w:hAnsi="Times New Roman" w:cs="Times New Roman"/>
          <w:sz w:val="24"/>
        </w:rPr>
        <w:t>Materi yang disampaikan adalah pokok bahasan Dampak globalisasi.</w:t>
      </w:r>
    </w:p>
    <w:p w:rsidR="00665A68" w:rsidRPr="00EF0407" w:rsidRDefault="00665A68" w:rsidP="00795628">
      <w:pPr>
        <w:spacing w:after="0" w:line="240" w:lineRule="auto"/>
        <w:jc w:val="both"/>
        <w:rPr>
          <w:rFonts w:ascii="Times New Roman" w:hAnsi="Times New Roman" w:cs="Times New Roman"/>
          <w:sz w:val="24"/>
        </w:rPr>
      </w:pPr>
    </w:p>
    <w:p w:rsidR="00395972" w:rsidRPr="00395972" w:rsidRDefault="00395972" w:rsidP="00395972">
      <w:pPr>
        <w:spacing w:after="0" w:line="240" w:lineRule="auto"/>
        <w:jc w:val="both"/>
        <w:rPr>
          <w:rFonts w:ascii="Times New Roman" w:hAnsi="Times New Roman" w:cs="Times New Roman"/>
          <w:b/>
          <w:sz w:val="24"/>
        </w:rPr>
      </w:pPr>
      <w:r w:rsidRPr="00395972">
        <w:rPr>
          <w:rFonts w:ascii="Times New Roman" w:hAnsi="Times New Roman" w:cs="Times New Roman"/>
          <w:b/>
          <w:sz w:val="24"/>
        </w:rPr>
        <w:t>BAB IIKAJIAN PUSTAKA</w:t>
      </w: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2.1</w:t>
      </w:r>
      <w:r w:rsidR="00795628">
        <w:rPr>
          <w:rFonts w:ascii="Times New Roman" w:hAnsi="Times New Roman" w:cs="Times New Roman"/>
          <w:b/>
          <w:sz w:val="24"/>
          <w:lang w:val="en-US"/>
        </w:rPr>
        <w:t xml:space="preserve"> </w:t>
      </w:r>
      <w:r w:rsidR="00395972" w:rsidRPr="00395972">
        <w:rPr>
          <w:rFonts w:ascii="Times New Roman" w:hAnsi="Times New Roman" w:cs="Times New Roman"/>
          <w:b/>
          <w:sz w:val="24"/>
        </w:rPr>
        <w:t>Definisi Pembelajaran</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 xml:space="preserve">Pembelajaran adalah proses, cara, menjadikan orang atau makhluk hidup belajar. Sedangkan belajar adalah berusaha memperoleh kepandaian atau ilmu, berubah tingkah laku atau tanggapan yang </w:t>
      </w:r>
      <w:r w:rsidRPr="00395972">
        <w:rPr>
          <w:rFonts w:ascii="Times New Roman" w:hAnsi="Times New Roman" w:cs="Times New Roman"/>
          <w:sz w:val="24"/>
        </w:rPr>
        <w:lastRenderedPageBreak/>
        <w:t>disebabkan oleh pengalaman. (KBBI, 1996: 14).</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Sependapat dengan pernyataan tersebut Sutomo (1993: 68) mengemukakan bahwa pembelajaran adalah proses pengelolaan lingkungan seseorang yang dengan sengaja dilakukan sehingga memungkinkan dia belajar untuk melakukan atau mempertunjukkan tingkah laku tertentu pula. Sedangkan belajar adalah suatu peoses yang menyebabkan perubahan tingkah laku yang bukan disebabkan oleh proses pertumbuhan yang bersifat fisik, tetapi perubahan dalam kebiasaan, kecakapan, bertambah, berkembang daya pikir, sikap dan lain-lain. (Soetomo, 1993: 120).</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Jadi pembelajaran adalah proses yang disengaja yang menyebabkan siswa belajar pada suatu lingkungan belajar untuk melakukan kegiatan pada situasi tertentu.</w:t>
      </w:r>
    </w:p>
    <w:p w:rsidR="00395972" w:rsidRPr="00395972" w:rsidRDefault="00395972" w:rsidP="00395972">
      <w:pPr>
        <w:spacing w:after="0" w:line="240" w:lineRule="auto"/>
        <w:jc w:val="both"/>
        <w:rPr>
          <w:rFonts w:ascii="Times New Roman" w:hAnsi="Times New Roman" w:cs="Times New Roman"/>
          <w:sz w:val="24"/>
        </w:rPr>
      </w:pP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2.2 </w:t>
      </w:r>
      <w:r w:rsidR="00395972" w:rsidRPr="00395972">
        <w:rPr>
          <w:rFonts w:ascii="Times New Roman" w:hAnsi="Times New Roman" w:cs="Times New Roman"/>
          <w:b/>
          <w:sz w:val="24"/>
        </w:rPr>
        <w:t xml:space="preserve">Metode Ceramah </w:t>
      </w:r>
    </w:p>
    <w:p w:rsidR="00395972" w:rsidRPr="00395972" w:rsidRDefault="00395972" w:rsidP="00795628">
      <w:pPr>
        <w:spacing w:after="0" w:line="240" w:lineRule="auto"/>
        <w:ind w:left="284" w:hanging="284"/>
        <w:jc w:val="both"/>
        <w:rPr>
          <w:rFonts w:ascii="Times New Roman" w:hAnsi="Times New Roman" w:cs="Times New Roman"/>
          <w:sz w:val="24"/>
        </w:rPr>
      </w:pPr>
      <w:r w:rsidRPr="00395972">
        <w:rPr>
          <w:rFonts w:ascii="Times New Roman" w:hAnsi="Times New Roman" w:cs="Times New Roman"/>
          <w:sz w:val="24"/>
        </w:rPr>
        <w:t xml:space="preserve">1. </w:t>
      </w:r>
      <w:r w:rsidRPr="00395972">
        <w:rPr>
          <w:rFonts w:ascii="Times New Roman" w:hAnsi="Times New Roman" w:cs="Times New Roman"/>
          <w:sz w:val="24"/>
        </w:rPr>
        <w:tab/>
        <w:t xml:space="preserve">Pengertian </w:t>
      </w:r>
    </w:p>
    <w:p w:rsidR="00395972" w:rsidRPr="00395972" w:rsidRDefault="00395972" w:rsidP="00395972">
      <w:pPr>
        <w:spacing w:after="0" w:line="240" w:lineRule="auto"/>
        <w:ind w:firstLine="567"/>
        <w:jc w:val="both"/>
        <w:rPr>
          <w:rFonts w:ascii="Times New Roman" w:hAnsi="Times New Roman" w:cs="Times New Roman"/>
          <w:b/>
          <w:sz w:val="24"/>
        </w:rPr>
      </w:pPr>
      <w:r w:rsidRPr="00395972">
        <w:rPr>
          <w:rFonts w:ascii="Times New Roman" w:hAnsi="Times New Roman" w:cs="Times New Roman"/>
          <w:sz w:val="24"/>
        </w:rPr>
        <w:t xml:space="preserve">Metode ceramah terkadang disebut sebagai metode kuliah, dapat juga disebut metode deskripsi. Sesuai dengan namanya, berceramah dipergunakan sebagai metode mengajar. </w:t>
      </w:r>
    </w:p>
    <w:p w:rsidR="00395972" w:rsidRPr="00395972" w:rsidRDefault="00395972" w:rsidP="00395972">
      <w:pPr>
        <w:spacing w:after="0" w:line="240" w:lineRule="auto"/>
        <w:ind w:firstLine="567"/>
        <w:jc w:val="both"/>
        <w:rPr>
          <w:rFonts w:ascii="Times New Roman" w:hAnsi="Times New Roman" w:cs="Times New Roman"/>
          <w:b/>
          <w:sz w:val="24"/>
        </w:rPr>
      </w:pPr>
      <w:r w:rsidRPr="00395972">
        <w:rPr>
          <w:rFonts w:ascii="Times New Roman" w:hAnsi="Times New Roman" w:cs="Times New Roman"/>
          <w:sz w:val="24"/>
        </w:rPr>
        <w:t>Sedangkan menurut Hasibuan dan Mudjiono (1981), metode ceramah adalah cara penyampain bahan pelajaran dengan komunikasi lisan.</w:t>
      </w:r>
    </w:p>
    <w:p w:rsidR="00395972" w:rsidRPr="00395972" w:rsidRDefault="00395972" w:rsidP="00395972">
      <w:pPr>
        <w:spacing w:after="0" w:line="240" w:lineRule="auto"/>
        <w:ind w:firstLine="567"/>
        <w:jc w:val="both"/>
        <w:rPr>
          <w:rFonts w:ascii="Times New Roman" w:hAnsi="Times New Roman" w:cs="Times New Roman"/>
          <w:b/>
          <w:sz w:val="24"/>
        </w:rPr>
      </w:pPr>
      <w:r w:rsidRPr="00395972">
        <w:rPr>
          <w:rFonts w:ascii="Times New Roman" w:hAnsi="Times New Roman" w:cs="Times New Roman"/>
          <w:sz w:val="24"/>
        </w:rPr>
        <w:t xml:space="preserve">Jadi metode ceramah adalah metode belajar yang digunakan untuk menyampaikan pelajaran yang sesuai dengan rumusan metode belajar mengajar. Penggunaan metode ceramah secara terus menerus dalam proses belajar kurang tepat karena dapat menimbulkan kejenuhan pada siswa. </w:t>
      </w:r>
    </w:p>
    <w:p w:rsidR="00395972" w:rsidRDefault="00395972" w:rsidP="00795628">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Gambaran pengajaran dengan pendekatan ceramah adalah sebagai berikut; guru mendominasi kegiatan belajar mengajar, definisi dan rumus diberikannya, contoh-contoh soal diberikan dan dekerjakan sendiri oleh guru, langkah-langkah guru diikuti dengan teliti oleh siswa.</w:t>
      </w:r>
    </w:p>
    <w:p w:rsidR="00395972" w:rsidRPr="00395972"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lastRenderedPageBreak/>
        <w:t xml:space="preserve">2.3 </w:t>
      </w:r>
      <w:r w:rsidR="00395972" w:rsidRPr="00395972">
        <w:rPr>
          <w:rFonts w:ascii="Times New Roman" w:hAnsi="Times New Roman" w:cs="Times New Roman"/>
          <w:b/>
          <w:sz w:val="24"/>
        </w:rPr>
        <w:t>Kerja Kelompok</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Teknik ini sebagai salah satu strategi belajar mengajar. Ialah suatu cara mengajar, dimana siswa di dalam kelas dipandang sebagai suatu kelompok. Setiap kelompok terdiri dari 5 (lima) atau 7 (tujuh) siswa, mereka bekerja bersama dalam memecahkan masalah, atau melaksanakan tugas tertentu, dan berusaha mencapai tujuan pengajaran yang ditentukan pula oleh guru.</w:t>
      </w:r>
    </w:p>
    <w:p w:rsidR="00395972" w:rsidRPr="00395972" w:rsidRDefault="00395972" w:rsidP="00395972">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Robert L. Cilstrap dan William R Marti, memberikan pengertian kerja kelompok sebagai kegiatan sekelompok siswa yang biasanya berjumlah kecil, yang diorganisir untuk kepentingan belajar. Keberhasilan kerja kelompok untuk mengajar mempunyai tujuan agar siswa mampu bekerja sama dengan teman yang lain dalam mencapai tujuan bersama.</w:t>
      </w:r>
    </w:p>
    <w:p w:rsidR="00395972" w:rsidRDefault="00395972" w:rsidP="00395972">
      <w:pPr>
        <w:spacing w:after="0" w:line="240" w:lineRule="auto"/>
        <w:jc w:val="both"/>
        <w:rPr>
          <w:rFonts w:ascii="Times New Roman" w:hAnsi="Times New Roman" w:cs="Times New Roman"/>
          <w:sz w:val="24"/>
        </w:rPr>
      </w:pPr>
    </w:p>
    <w:p w:rsidR="00395972" w:rsidRPr="00395972" w:rsidRDefault="00665A68" w:rsidP="00795628">
      <w:pPr>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2.4 </w:t>
      </w:r>
      <w:r w:rsidR="00395972" w:rsidRPr="00395972">
        <w:rPr>
          <w:rFonts w:ascii="Times New Roman" w:hAnsi="Times New Roman" w:cs="Times New Roman"/>
          <w:b/>
          <w:sz w:val="24"/>
          <w:szCs w:val="24"/>
        </w:rPr>
        <w:t xml:space="preserve">Hasil Belajar Ilmu Pengetahuan Sosial </w:t>
      </w:r>
    </w:p>
    <w:p w:rsidR="00395972" w:rsidRPr="00395972" w:rsidRDefault="00395972" w:rsidP="00395972">
      <w:pPr>
        <w:spacing w:after="0" w:line="240" w:lineRule="auto"/>
        <w:ind w:firstLine="567"/>
        <w:jc w:val="both"/>
        <w:rPr>
          <w:rFonts w:ascii="Times New Roman" w:hAnsi="Times New Roman" w:cs="Times New Roman"/>
          <w:sz w:val="24"/>
          <w:szCs w:val="24"/>
        </w:rPr>
      </w:pPr>
      <w:r w:rsidRPr="00395972">
        <w:rPr>
          <w:rFonts w:ascii="Times New Roman" w:hAnsi="Times New Roman" w:cs="Times New Roman"/>
          <w:sz w:val="24"/>
          <w:szCs w:val="24"/>
        </w:rPr>
        <w:t>Di dalam istilah hasil belajar, terdapat dua unsur di dalamnya, yaitu unsur hasil dan unsur belajar. Hasil merupakan suatu hasil yang telah dicapai pebelajar dalam kegiatan belajarnya (dari yang telah dilakukan, dikerjakan, dan sebagainya), sebagaimana dijelaskan dalam Kamus Besar Bahasa Indonesia, (1995: 787). Dari pengertian ini, maka hasil belajar adalah penguasaan pengetahuan atau keterampilan yang dikembangkan oleh mata pelajaran, lajimnya ditunjukkan dengan nilai tes atau angka nilai yang diberikan oleh guru.</w:t>
      </w:r>
    </w:p>
    <w:p w:rsidR="00395972" w:rsidRPr="00395972" w:rsidRDefault="00395972" w:rsidP="00395972">
      <w:pPr>
        <w:spacing w:after="0" w:line="240" w:lineRule="auto"/>
        <w:ind w:firstLine="567"/>
        <w:jc w:val="both"/>
        <w:rPr>
          <w:rFonts w:ascii="Times New Roman" w:hAnsi="Times New Roman" w:cs="Times New Roman"/>
          <w:sz w:val="24"/>
          <w:szCs w:val="24"/>
        </w:rPr>
      </w:pPr>
      <w:r w:rsidRPr="00395972">
        <w:rPr>
          <w:rFonts w:ascii="Times New Roman" w:hAnsi="Times New Roman" w:cs="Times New Roman"/>
          <w:sz w:val="24"/>
          <w:szCs w:val="24"/>
        </w:rPr>
        <w:t>Belajar itu sebagai suatu proses perubahan tingkah laku, atu memaknai sesuatu yang diperoleh. Akan tetapi apabila kita bicara tentang hasil belajar, maka hal itu merupakan hasil yang telah dicapai oleh si pebelajar.</w:t>
      </w:r>
    </w:p>
    <w:p w:rsidR="00395972" w:rsidRDefault="00395972" w:rsidP="00395972">
      <w:pPr>
        <w:spacing w:after="0" w:line="240" w:lineRule="auto"/>
        <w:ind w:firstLine="567"/>
        <w:jc w:val="both"/>
        <w:rPr>
          <w:rFonts w:ascii="Times New Roman" w:hAnsi="Times New Roman" w:cs="Times New Roman"/>
          <w:sz w:val="24"/>
          <w:szCs w:val="24"/>
        </w:rPr>
      </w:pPr>
      <w:r w:rsidRPr="00395972">
        <w:rPr>
          <w:rFonts w:ascii="Times New Roman" w:hAnsi="Times New Roman" w:cs="Times New Roman"/>
          <w:sz w:val="24"/>
          <w:szCs w:val="24"/>
        </w:rPr>
        <w:t xml:space="preserve">Istilah hasil belajar mempunyai hubungan yang erat kaitannya dengan prestasi belajar. Sesungguhnya sangat sulit untuk membedakan pengertian prestasi belajar dengan hasil belajar. Ada yang berpendapat bahwa pengertian hasil belajar dianggap sama dengan pengertian prestasi </w:t>
      </w:r>
      <w:r w:rsidRPr="00395972">
        <w:rPr>
          <w:rFonts w:ascii="Times New Roman" w:hAnsi="Times New Roman" w:cs="Times New Roman"/>
          <w:sz w:val="24"/>
          <w:szCs w:val="24"/>
        </w:rPr>
        <w:lastRenderedPageBreak/>
        <w:t>belajar. Akan tetapi lebih dahulu sebaiknya kita simak pendapat yang mengatakan bahwa hasil belajar berbeda secara prinsipil dengan prestasi belajar. Hasil belajar menunjukkan kualitas jangka waktu yang lebih panjang, misalnya satu cawu, satu semester dan sebagainya. Sedangkan prestasi belajar menunjukkan kualitas yang lebih pendek, misalnya satu pokok bahasan, satu kali ulangan harian dan sebagainya.</w:t>
      </w:r>
    </w:p>
    <w:p w:rsidR="00395972" w:rsidRDefault="00395972" w:rsidP="00395972">
      <w:pPr>
        <w:spacing w:after="0" w:line="240" w:lineRule="auto"/>
        <w:ind w:firstLine="567"/>
        <w:jc w:val="both"/>
        <w:rPr>
          <w:rFonts w:ascii="Times New Roman" w:hAnsi="Times New Roman" w:cs="Times New Roman"/>
          <w:sz w:val="24"/>
          <w:szCs w:val="24"/>
        </w:rPr>
      </w:pPr>
    </w:p>
    <w:p w:rsidR="00395972" w:rsidRPr="00395972" w:rsidRDefault="00665A68" w:rsidP="00795628">
      <w:pPr>
        <w:spacing w:after="0" w:line="240" w:lineRule="auto"/>
        <w:ind w:left="283" w:hanging="283"/>
        <w:jc w:val="both"/>
        <w:rPr>
          <w:rFonts w:ascii="Times New Roman" w:hAnsi="Times New Roman" w:cs="Times New Roman"/>
          <w:b/>
          <w:sz w:val="24"/>
          <w:szCs w:val="24"/>
        </w:rPr>
      </w:pPr>
      <w:r>
        <w:rPr>
          <w:rFonts w:ascii="Times New Roman" w:hAnsi="Times New Roman" w:cs="Times New Roman"/>
          <w:b/>
          <w:sz w:val="24"/>
          <w:szCs w:val="24"/>
        </w:rPr>
        <w:t xml:space="preserve">2.5 </w:t>
      </w:r>
      <w:r w:rsidR="00395972" w:rsidRPr="00395972">
        <w:rPr>
          <w:rFonts w:ascii="Times New Roman" w:hAnsi="Times New Roman" w:cs="Times New Roman"/>
          <w:b/>
          <w:sz w:val="24"/>
          <w:szCs w:val="24"/>
        </w:rPr>
        <w:t xml:space="preserve">Materi Ilmu Pengetahuan Sosial </w:t>
      </w:r>
    </w:p>
    <w:p w:rsidR="00395972" w:rsidRPr="00395972" w:rsidRDefault="00395972" w:rsidP="00395972">
      <w:pPr>
        <w:spacing w:after="0" w:line="240" w:lineRule="auto"/>
        <w:ind w:firstLine="567"/>
        <w:jc w:val="both"/>
        <w:rPr>
          <w:rFonts w:ascii="Times New Roman" w:hAnsi="Times New Roman" w:cs="Times New Roman"/>
          <w:sz w:val="24"/>
          <w:szCs w:val="24"/>
        </w:rPr>
      </w:pPr>
      <w:r w:rsidRPr="00395972">
        <w:rPr>
          <w:rFonts w:ascii="Times New Roman" w:hAnsi="Times New Roman" w:cs="Times New Roman"/>
          <w:sz w:val="24"/>
          <w:szCs w:val="24"/>
        </w:rPr>
        <w:t>Pada saat ini sedikit perhatian yang ditujukan pada pembelajaran Ilmu Pengetahuan Sosial dengan mengembangkan model-model yang sistematis. Pembelajaran dengan ceramah dan Tanya jawab merupakan strategi yang paling sering digunakan dalam pembelajaran Ilmu Pengetahuan Sosial. Guru mendominasi pembicaraan dan buku-buku konvensional masih merupakan sumber belajar yang primer. Dengan cara yang seperti ini tidak mengherankan kalau siswa cenderung secara umum apatis terhadap gejala sosial. Karena yang ditemukan dalam pembelajaran Ilmu Pengetahuan Sosial hanya fakta-fakta dan bukan ide-ide (Armento: 1986) sebagai mana dikutip Karwono (1993: 61).</w:t>
      </w:r>
    </w:p>
    <w:p w:rsidR="00395972" w:rsidRDefault="00395972" w:rsidP="00395972">
      <w:pPr>
        <w:spacing w:after="0" w:line="240" w:lineRule="auto"/>
        <w:jc w:val="both"/>
        <w:rPr>
          <w:rFonts w:ascii="Times New Roman" w:hAnsi="Times New Roman" w:cs="Times New Roman"/>
          <w:sz w:val="24"/>
          <w:szCs w:val="24"/>
        </w:rPr>
      </w:pPr>
    </w:p>
    <w:p w:rsidR="00395972" w:rsidRPr="00665A68" w:rsidRDefault="00395972" w:rsidP="00395972">
      <w:pPr>
        <w:spacing w:after="0" w:line="240" w:lineRule="auto"/>
        <w:jc w:val="both"/>
        <w:rPr>
          <w:rFonts w:ascii="Times New Roman" w:hAnsi="Times New Roman" w:cs="Times New Roman"/>
          <w:b/>
          <w:sz w:val="24"/>
        </w:rPr>
      </w:pPr>
      <w:r w:rsidRPr="00395972">
        <w:rPr>
          <w:rFonts w:ascii="Times New Roman" w:hAnsi="Times New Roman" w:cs="Times New Roman"/>
          <w:b/>
          <w:sz w:val="24"/>
        </w:rPr>
        <w:t>BAB III</w:t>
      </w:r>
      <w:r w:rsidR="003455E6">
        <w:rPr>
          <w:rFonts w:ascii="Times New Roman" w:hAnsi="Times New Roman" w:cs="Times New Roman"/>
          <w:b/>
          <w:sz w:val="24"/>
        </w:rPr>
        <w:t xml:space="preserve"> </w:t>
      </w:r>
      <w:r w:rsidRPr="00395972">
        <w:rPr>
          <w:rFonts w:ascii="Times New Roman" w:hAnsi="Times New Roman" w:cs="Times New Roman"/>
          <w:b/>
          <w:sz w:val="24"/>
        </w:rPr>
        <w:t>METODOLOGI PENELITIAN</w:t>
      </w:r>
    </w:p>
    <w:p w:rsidR="00395972" w:rsidRPr="00395972" w:rsidRDefault="00395972" w:rsidP="003455E6">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Penelitian ini merupakan penelitian tindakan (</w:t>
      </w:r>
      <w:r w:rsidRPr="00395972">
        <w:rPr>
          <w:rFonts w:ascii="Times New Roman" w:hAnsi="Times New Roman" w:cs="Times New Roman"/>
          <w:i/>
          <w:sz w:val="24"/>
        </w:rPr>
        <w:t>action research</w:t>
      </w:r>
      <w:r w:rsidRPr="00395972">
        <w:rPr>
          <w:rFonts w:ascii="Times New Roman" w:hAnsi="Times New Roman" w:cs="Times New Roman"/>
          <w:sz w:val="24"/>
        </w:rPr>
        <w:t xml:space="preserve">), karena penelitian dilakukan untuk memecahkan masalah pembelajaran di kelas. Penelitian ini juga termasuk penelitian deskriptif, sebab menggambarkan bagaimana suatu teknik pembelajaran diterapkan dan bagaimana hasil yang diinginkan dapat dicapai. </w:t>
      </w:r>
    </w:p>
    <w:p w:rsidR="00395972" w:rsidRPr="00395972" w:rsidRDefault="00395972" w:rsidP="003455E6">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t xml:space="preserve">Menurut Oja dan Sumarjan (dalam Titik Sugiarti, 1997: 8) mengelompokkan penelitian tindakan menjadi empat macam yaitu, (a) guru sebagai peneliti; (b) penelitian tindakan kolaboratif; (c) simultan terintegratif; (d) administrasi social eksperimental. </w:t>
      </w:r>
    </w:p>
    <w:p w:rsidR="00395972" w:rsidRPr="00395972" w:rsidRDefault="00395972" w:rsidP="003455E6">
      <w:pPr>
        <w:spacing w:after="0" w:line="240" w:lineRule="auto"/>
        <w:ind w:firstLine="567"/>
        <w:jc w:val="both"/>
        <w:rPr>
          <w:rFonts w:ascii="Times New Roman" w:hAnsi="Times New Roman" w:cs="Times New Roman"/>
          <w:sz w:val="24"/>
        </w:rPr>
      </w:pPr>
      <w:r w:rsidRPr="00395972">
        <w:rPr>
          <w:rFonts w:ascii="Times New Roman" w:hAnsi="Times New Roman" w:cs="Times New Roman"/>
          <w:sz w:val="24"/>
        </w:rPr>
        <w:lastRenderedPageBreak/>
        <w:t>Dalam penelitian tindakan ini menggunakan bentuk guru sebagai peneliti, penanggung jawab penuh penelitian ini adalah guru. Tujuan utama dari penelitian tindakan ini adalah untuk meningkatkan hasil pembelajaran di kelas dimana guru secara penuh terlibat dalam penelitian mulai dari perencanaan, tindakan, pengamatan, dan refleksi.</w:t>
      </w:r>
    </w:p>
    <w:p w:rsidR="00395972" w:rsidRPr="00395972" w:rsidRDefault="00395972" w:rsidP="00395972">
      <w:pPr>
        <w:spacing w:after="0" w:line="240" w:lineRule="auto"/>
        <w:jc w:val="both"/>
        <w:rPr>
          <w:rFonts w:ascii="Times New Roman" w:hAnsi="Times New Roman" w:cs="Times New Roman"/>
          <w:sz w:val="24"/>
          <w:szCs w:val="24"/>
        </w:rPr>
      </w:pPr>
    </w:p>
    <w:p w:rsidR="003455E6" w:rsidRPr="003455E6" w:rsidRDefault="00665A68" w:rsidP="00795628">
      <w:pPr>
        <w:spacing w:after="0" w:line="240" w:lineRule="auto"/>
        <w:ind w:left="630" w:hanging="630"/>
        <w:jc w:val="both"/>
        <w:rPr>
          <w:rFonts w:ascii="Times New Roman" w:hAnsi="Times New Roman" w:cs="Times New Roman"/>
          <w:b/>
          <w:sz w:val="24"/>
        </w:rPr>
      </w:pPr>
      <w:r>
        <w:rPr>
          <w:rFonts w:ascii="Times New Roman" w:hAnsi="Times New Roman" w:cs="Times New Roman"/>
          <w:b/>
          <w:sz w:val="24"/>
        </w:rPr>
        <w:t xml:space="preserve">3.1 </w:t>
      </w:r>
      <w:r w:rsidR="003455E6" w:rsidRPr="003455E6">
        <w:rPr>
          <w:rFonts w:ascii="Times New Roman" w:hAnsi="Times New Roman" w:cs="Times New Roman"/>
          <w:b/>
          <w:sz w:val="24"/>
        </w:rPr>
        <w:t>Tempat, Waktu dan Subyek Penelitian</w:t>
      </w:r>
    </w:p>
    <w:p w:rsidR="003455E6" w:rsidRPr="003455E6" w:rsidRDefault="003455E6" w:rsidP="00795628">
      <w:pPr>
        <w:spacing w:after="0" w:line="240" w:lineRule="auto"/>
        <w:ind w:left="284" w:hanging="284"/>
        <w:jc w:val="both"/>
        <w:rPr>
          <w:rFonts w:ascii="Times New Roman" w:hAnsi="Times New Roman" w:cs="Times New Roman"/>
          <w:sz w:val="24"/>
        </w:rPr>
      </w:pPr>
      <w:r w:rsidRPr="003455E6">
        <w:rPr>
          <w:rFonts w:ascii="Times New Roman" w:hAnsi="Times New Roman" w:cs="Times New Roman"/>
          <w:sz w:val="24"/>
        </w:rPr>
        <w:t xml:space="preserve">1. </w:t>
      </w:r>
      <w:r w:rsidRPr="003455E6">
        <w:rPr>
          <w:rFonts w:ascii="Times New Roman" w:hAnsi="Times New Roman" w:cs="Times New Roman"/>
          <w:sz w:val="24"/>
        </w:rPr>
        <w:tab/>
        <w:t xml:space="preserve">Tempat Penelitian </w:t>
      </w:r>
    </w:p>
    <w:p w:rsidR="003455E6" w:rsidRP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Tempat penelitian adalah tempat yang digunakan dalam melakukan penelitian untuk memperoleh data yang diinginkan. Penelitian ini bertempat di SD Negeri 200206 Padangsidimpuan.</w:t>
      </w:r>
    </w:p>
    <w:p w:rsidR="003455E6" w:rsidRPr="003455E6" w:rsidRDefault="003455E6" w:rsidP="00795628">
      <w:pPr>
        <w:spacing w:after="0" w:line="240" w:lineRule="auto"/>
        <w:ind w:left="284" w:hanging="284"/>
        <w:jc w:val="both"/>
        <w:rPr>
          <w:rFonts w:ascii="Times New Roman" w:hAnsi="Times New Roman" w:cs="Times New Roman"/>
          <w:sz w:val="24"/>
        </w:rPr>
      </w:pPr>
      <w:r w:rsidRPr="003455E6">
        <w:rPr>
          <w:rFonts w:ascii="Times New Roman" w:hAnsi="Times New Roman" w:cs="Times New Roman"/>
          <w:sz w:val="24"/>
        </w:rPr>
        <w:t xml:space="preserve">2. </w:t>
      </w:r>
      <w:r w:rsidRPr="003455E6">
        <w:rPr>
          <w:rFonts w:ascii="Times New Roman" w:hAnsi="Times New Roman" w:cs="Times New Roman"/>
          <w:sz w:val="24"/>
        </w:rPr>
        <w:tab/>
        <w:t>Waktu Penelitian</w:t>
      </w:r>
    </w:p>
    <w:p w:rsid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Waktu penelitian adalah waktu berlangsungnya penelitian atau saat penelitian ini dilangsungkan. Penelitian ini dilaksanakan pada bulan September semester ganjil 2017/2018.</w:t>
      </w:r>
    </w:p>
    <w:p w:rsidR="003455E6" w:rsidRPr="003455E6" w:rsidRDefault="003455E6" w:rsidP="00795628">
      <w:pPr>
        <w:spacing w:after="0" w:line="240" w:lineRule="auto"/>
        <w:ind w:left="284" w:hanging="284"/>
        <w:jc w:val="both"/>
        <w:rPr>
          <w:rFonts w:ascii="Times New Roman" w:hAnsi="Times New Roman" w:cs="Times New Roman"/>
          <w:sz w:val="24"/>
        </w:rPr>
      </w:pPr>
      <w:r w:rsidRPr="003455E6">
        <w:rPr>
          <w:rFonts w:ascii="Times New Roman" w:hAnsi="Times New Roman" w:cs="Times New Roman"/>
          <w:sz w:val="24"/>
        </w:rPr>
        <w:t xml:space="preserve">3. </w:t>
      </w:r>
      <w:r w:rsidRPr="003455E6">
        <w:rPr>
          <w:rFonts w:ascii="Times New Roman" w:hAnsi="Times New Roman" w:cs="Times New Roman"/>
          <w:sz w:val="24"/>
        </w:rPr>
        <w:tab/>
        <w:t>Subyek Penelitian</w:t>
      </w:r>
    </w:p>
    <w:p w:rsidR="003455E6" w:rsidRP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Subyek penelitian adalah siswa-siswi Kelas III SD Negeri 200206 Padangsidimpuan, pada pokok bahasan dampak globalisasi</w:t>
      </w:r>
    </w:p>
    <w:p w:rsidR="003455E6" w:rsidRPr="003455E6" w:rsidRDefault="003455E6" w:rsidP="003455E6">
      <w:pPr>
        <w:spacing w:after="0" w:line="240" w:lineRule="auto"/>
        <w:ind w:left="720" w:firstLine="720"/>
        <w:jc w:val="both"/>
        <w:rPr>
          <w:rFonts w:ascii="Times New Roman" w:hAnsi="Times New Roman" w:cs="Times New Roman"/>
          <w:sz w:val="24"/>
        </w:rPr>
      </w:pPr>
    </w:p>
    <w:p w:rsidR="003455E6" w:rsidRPr="003455E6" w:rsidRDefault="00665A68" w:rsidP="0079562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3.2 </w:t>
      </w:r>
      <w:r w:rsidR="003455E6" w:rsidRPr="003455E6">
        <w:rPr>
          <w:rFonts w:ascii="Times New Roman" w:hAnsi="Times New Roman" w:cs="Times New Roman"/>
          <w:b/>
          <w:sz w:val="24"/>
        </w:rPr>
        <w:t>Rancangan Penelitian</w:t>
      </w:r>
    </w:p>
    <w:p w:rsidR="003455E6" w:rsidRP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Penelitian ini menggunakan Penelitian Tindakan Kelas (PTK). Menurut Tim Pelatih Proyek PGSM, PTK adalah suatu bentuk kajian yang bersifat reflektif oleh pelaku tindakan yang dilakukan untuk meningkatkan kemantapan rasional dari tindakan mereka dalam  melaksanakan tugas, memperdalam pemahaman terhadap tindakan-tindakan yang dilakukan itu, serta memperbaiki kondisi dimana praktek pembelajaran tersebut dilakukan (dalam Mukhlis, 2000: 3).</w:t>
      </w:r>
    </w:p>
    <w:p w:rsidR="003455E6" w:rsidRP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Sedangkah menurut Mukhlis (2000: 5) PTK adalah suatu bentuk kajian yang bersifat sistematis reflektif oleh pelaku tindakan untuk memperbaiki kondisi pembelajaran yang dilakukan.</w:t>
      </w:r>
    </w:p>
    <w:p w:rsid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 xml:space="preserve">Adapun tujuan utama dari PTK adalah untuk memperbaiki/meningkatkan </w:t>
      </w:r>
      <w:r w:rsidRPr="003455E6">
        <w:rPr>
          <w:rFonts w:ascii="Times New Roman" w:hAnsi="Times New Roman" w:cs="Times New Roman"/>
          <w:sz w:val="24"/>
        </w:rPr>
        <w:lastRenderedPageBreak/>
        <w:t>praktek pembelajaran secara berkesinambungan, sedangkan tujuan penyertaannya adalah menumbuhkan budaya meneliti di kalangan guru (Mukhlis, 2000: 5).</w:t>
      </w:r>
    </w:p>
    <w:p w:rsidR="00665A68" w:rsidRDefault="00BC332F" w:rsidP="003455E6">
      <w:pPr>
        <w:spacing w:after="0" w:line="240" w:lineRule="auto"/>
        <w:ind w:firstLine="567"/>
        <w:jc w:val="both"/>
        <w:rPr>
          <w:rFonts w:ascii="Times New Roman" w:hAnsi="Times New Roman" w:cs="Times New Roman"/>
          <w:sz w:val="24"/>
        </w:rPr>
      </w:pPr>
      <w:r>
        <w:rPr>
          <w:rFonts w:ascii="Times New Roman" w:hAnsi="Times New Roman" w:cs="Times New Roman"/>
          <w:noProof/>
          <w:sz w:val="24"/>
          <w:lang w:eastAsia="id-ID"/>
        </w:rPr>
        <w:pict>
          <v:group id="_x0000_s1031" style="position:absolute;left:0;text-align:left;margin-left:-1pt;margin-top:1.2pt;width:185.5pt;height:175.2pt;z-index:251661312" coordorigin="2048,2808" coordsize="7960,6300">
            <v:shapetype id="_x0000_t202" coordsize="21600,21600" o:spt="202" path="m,l,21600r21600,l21600,xe">
              <v:stroke joinstyle="miter"/>
              <v:path gradientshapeok="t" o:connecttype="rect"/>
            </v:shapetype>
            <v:shape id="_x0000_s1032" type="#_x0000_t202" style="position:absolute;left:3528;top:3708;width:1980;height:720">
              <v:textbox style="mso-next-textbox:#_x0000_s1032">
                <w:txbxContent>
                  <w:p w:rsidR="00795628" w:rsidRDefault="00795628" w:rsidP="003455E6">
                    <w:pPr>
                      <w:jc w:val="center"/>
                    </w:pPr>
                    <w:r>
                      <w:t xml:space="preserve">Refleksi </w:t>
                    </w:r>
                  </w:p>
                </w:txbxContent>
              </v:textbox>
            </v:shape>
            <v:shape id="_x0000_s1033" type="#_x0000_t202" style="position:absolute;left:3528;top:4788;width:1980;height:720">
              <v:textbox style="mso-next-textbox:#_x0000_s1033">
                <w:txbxContent>
                  <w:p w:rsidR="00795628" w:rsidRDefault="00795628" w:rsidP="003455E6">
                    <w:pPr>
                      <w:jc w:val="center"/>
                    </w:pPr>
                    <w:r>
                      <w:t>Tindakan/</w:t>
                    </w:r>
                  </w:p>
                  <w:p w:rsidR="00795628" w:rsidRDefault="00795628" w:rsidP="003455E6">
                    <w:pPr>
                      <w:jc w:val="center"/>
                    </w:pPr>
                    <w:r>
                      <w:t>Observasi</w:t>
                    </w:r>
                  </w:p>
                </w:txbxContent>
              </v:textbox>
            </v:shape>
            <v:shape id="_x0000_s1034" type="#_x0000_t202" style="position:absolute;left:3528;top:5688;width:1980;height:540">
              <v:textbox style="mso-next-textbox:#_x0000_s1034">
                <w:txbxContent>
                  <w:p w:rsidR="00795628" w:rsidRDefault="00795628" w:rsidP="003455E6">
                    <w:pPr>
                      <w:jc w:val="center"/>
                    </w:pPr>
                    <w:r>
                      <w:t xml:space="preserve">Refleksi </w:t>
                    </w:r>
                  </w:p>
                </w:txbxContent>
              </v:textbox>
            </v:shape>
            <v:shape id="_x0000_s1035" type="#_x0000_t202" style="position:absolute;left:3528;top:6408;width:1980;height:720">
              <v:textbox style="mso-next-textbox:#_x0000_s1035">
                <w:txbxContent>
                  <w:p w:rsidR="00795628" w:rsidRDefault="00795628" w:rsidP="003455E6">
                    <w:pPr>
                      <w:jc w:val="center"/>
                    </w:pPr>
                    <w:r>
                      <w:t>Tindakan/</w:t>
                    </w:r>
                  </w:p>
                  <w:p w:rsidR="00795628" w:rsidRDefault="00795628" w:rsidP="003455E6">
                    <w:pPr>
                      <w:jc w:val="center"/>
                    </w:pPr>
                    <w:r>
                      <w:t>Observasi</w:t>
                    </w:r>
                  </w:p>
                </w:txbxContent>
              </v:textbox>
            </v:shape>
            <v:shape id="_x0000_s1036" type="#_x0000_t202" style="position:absolute;left:3528;top:7488;width:1980;height:540">
              <v:textbox style="mso-next-textbox:#_x0000_s1036">
                <w:txbxContent>
                  <w:p w:rsidR="00795628" w:rsidRDefault="00795628" w:rsidP="003455E6">
                    <w:pPr>
                      <w:jc w:val="center"/>
                    </w:pPr>
                    <w:r>
                      <w:t xml:space="preserve">Refleksi </w:t>
                    </w:r>
                  </w:p>
                </w:txbxContent>
              </v:textbox>
            </v:shape>
            <v:shape id="_x0000_s1037" type="#_x0000_t202" style="position:absolute;left:3528;top:8208;width:1980;height:720">
              <v:textbox style="mso-next-textbox:#_x0000_s1037">
                <w:txbxContent>
                  <w:p w:rsidR="00795628" w:rsidRDefault="00795628" w:rsidP="003455E6">
                    <w:pPr>
                      <w:jc w:val="center"/>
                    </w:pPr>
                    <w:r>
                      <w:t>Tindakan/</w:t>
                    </w:r>
                  </w:p>
                  <w:p w:rsidR="00795628" w:rsidRDefault="00795628" w:rsidP="003455E6">
                    <w:pPr>
                      <w:jc w:val="center"/>
                    </w:pPr>
                    <w:r>
                      <w:t>Observasi</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8" type="#_x0000_t103" style="position:absolute;left:5508;top:2808;width:1980;height:3200" adj="12210,18840"/>
            <v:shape id="_x0000_s1039" type="#_x0000_t103" style="position:absolute;left:5508;top:4248;width:1800;height:3240" adj="12210,18840"/>
            <v:shape id="_x0000_s1040" type="#_x0000_t103" style="position:absolute;left:5688;top:5868;width:1800;height:3240" adj="12210,18840"/>
            <v:shape id="_x0000_s1041" type="#_x0000_t202" style="position:absolute;left:5868;top:3708;width:1980;height:720">
              <v:shadow on="t" offset="-6pt,6pt"/>
              <v:textbox style="mso-next-textbox:#_x0000_s1041">
                <w:txbxContent>
                  <w:p w:rsidR="00795628" w:rsidRDefault="00795628" w:rsidP="003455E6">
                    <w:pPr>
                      <w:jc w:val="center"/>
                    </w:pPr>
                    <w:r>
                      <w:t xml:space="preserve">Rencana awal/rancangan </w:t>
                    </w:r>
                  </w:p>
                </w:txbxContent>
              </v:textbox>
            </v:shape>
            <v:shape id="_x0000_s1042" type="#_x0000_t202" style="position:absolute;left:5868;top:5508;width:1980;height:720">
              <v:shadow on="t" offset="-6pt,6pt"/>
              <v:textbox style="mso-next-textbox:#_x0000_s1042">
                <w:txbxContent>
                  <w:p w:rsidR="00795628" w:rsidRDefault="00795628" w:rsidP="003455E6">
                    <w:pPr>
                      <w:jc w:val="center"/>
                    </w:pPr>
                    <w:r>
                      <w:t xml:space="preserve">Rencana yang direvisi </w:t>
                    </w:r>
                  </w:p>
                </w:txbxContent>
              </v:textbox>
            </v:shape>
            <v:shape id="_x0000_s1043" type="#_x0000_t202" style="position:absolute;left:5868;top:7308;width:1980;height:720">
              <v:shadow on="t" offset="-6pt,6pt"/>
              <v:textbox style="mso-next-textbox:#_x0000_s1043">
                <w:txbxContent>
                  <w:p w:rsidR="00795628" w:rsidRDefault="00795628" w:rsidP="003455E6">
                    <w:pPr>
                      <w:jc w:val="center"/>
                    </w:pPr>
                    <w:r>
                      <w:t xml:space="preserve">Rencana yang direvisi </w:t>
                    </w:r>
                  </w:p>
                </w:txbxContent>
              </v:textbox>
            </v:shape>
            <v:shape id="_x0000_s1044" type="#_x0000_t103" style="position:absolute;left:2048;top:3708;width:1260;height:1620;rotation:-12268088fd"/>
            <v:shape id="_x0000_s1045" type="#_x0000_t103" style="position:absolute;left:2088;top:5508;width:1260;height:1620;rotation:-12268088fd"/>
            <v:shape id="_x0000_s1046" type="#_x0000_t103" style="position:absolute;left:2088;top:7308;width:1260;height:1620;rotation:-12268088fd"/>
            <v:shapetype id="_x0000_t177" coordsize="21600,21600" o:spt="177" path="m,l21600,r,17255l10800,21600,,17255xe">
              <v:stroke joinstyle="miter"/>
              <v:path gradientshapeok="t" o:connecttype="rect" textboxrect="0,0,21600,17255"/>
            </v:shapetype>
            <v:shape id="_x0000_s1047" type="#_x0000_t177" style="position:absolute;left:8658;top:2358;width:540;height:2160;rotation:90">
              <v:textbox style="mso-next-textbox:#_x0000_s1047" inset="0,0,0,0">
                <w:txbxContent>
                  <w:p w:rsidR="00795628" w:rsidRDefault="00795628" w:rsidP="003455E6">
                    <w:pPr>
                      <w:jc w:val="center"/>
                    </w:pPr>
                    <w:r>
                      <w:t>Putaran 1</w:t>
                    </w:r>
                  </w:p>
                </w:txbxContent>
              </v:textbox>
            </v:shape>
            <v:shape id="_x0000_s1048" type="#_x0000_t177" style="position:absolute;left:8478;top:3978;width:540;height:2160;rotation:90">
              <v:textbox style="mso-next-textbox:#_x0000_s1048" inset="0,0,0,0">
                <w:txbxContent>
                  <w:p w:rsidR="00795628" w:rsidRDefault="00795628" w:rsidP="003455E6">
                    <w:pPr>
                      <w:jc w:val="center"/>
                    </w:pPr>
                    <w:r>
                      <w:t>Putaran 2</w:t>
                    </w:r>
                  </w:p>
                </w:txbxContent>
              </v:textbox>
            </v:shape>
            <v:shape id="_x0000_s1049" type="#_x0000_t177" style="position:absolute;left:8478;top:5778;width:540;height:2160;rotation:90">
              <v:textbox style="mso-next-textbox:#_x0000_s1049" inset="0,0,0,0">
                <w:txbxContent>
                  <w:p w:rsidR="00795628" w:rsidRDefault="00795628" w:rsidP="003455E6">
                    <w:pPr>
                      <w:jc w:val="center"/>
                    </w:pPr>
                    <w:r>
                      <w:t>Putaran 3</w:t>
                    </w:r>
                  </w:p>
                </w:txbxContent>
              </v:textbox>
            </v:shape>
          </v:group>
        </w:pict>
      </w:r>
    </w:p>
    <w:p w:rsidR="00665A68" w:rsidRDefault="00665A68" w:rsidP="003455E6">
      <w:pPr>
        <w:spacing w:after="0" w:line="240" w:lineRule="auto"/>
        <w:ind w:firstLine="567"/>
        <w:jc w:val="both"/>
        <w:rPr>
          <w:rFonts w:ascii="Times New Roman" w:hAnsi="Times New Roman" w:cs="Times New Roman"/>
          <w:sz w:val="24"/>
        </w:rPr>
      </w:pPr>
    </w:p>
    <w:p w:rsidR="00665A68" w:rsidRDefault="00665A68" w:rsidP="003455E6">
      <w:pPr>
        <w:spacing w:after="0" w:line="240" w:lineRule="auto"/>
        <w:ind w:firstLine="567"/>
        <w:jc w:val="both"/>
        <w:rPr>
          <w:rFonts w:ascii="Times New Roman" w:hAnsi="Times New Roman" w:cs="Times New Roman"/>
          <w:sz w:val="24"/>
        </w:rPr>
      </w:pPr>
    </w:p>
    <w:p w:rsidR="00665A68" w:rsidRPr="003455E6" w:rsidRDefault="00665A68" w:rsidP="003455E6">
      <w:pPr>
        <w:spacing w:after="0" w:line="240" w:lineRule="auto"/>
        <w:ind w:firstLine="567"/>
        <w:jc w:val="both"/>
        <w:rPr>
          <w:rFonts w:ascii="Times New Roman" w:hAnsi="Times New Roman" w:cs="Times New Roman"/>
          <w:sz w:val="24"/>
        </w:rPr>
      </w:pPr>
    </w:p>
    <w:p w:rsidR="003455E6" w:rsidRPr="003455E6" w:rsidRDefault="003455E6" w:rsidP="003455E6">
      <w:pPr>
        <w:spacing w:after="0" w:line="240" w:lineRule="auto"/>
        <w:ind w:firstLine="567"/>
        <w:jc w:val="both"/>
        <w:rPr>
          <w:rFonts w:ascii="Times New Roman" w:hAnsi="Times New Roman" w:cs="Times New Roman"/>
          <w:sz w:val="24"/>
        </w:rPr>
      </w:pPr>
    </w:p>
    <w:p w:rsidR="00395972" w:rsidRPr="00395972" w:rsidRDefault="00395972" w:rsidP="003455E6">
      <w:pPr>
        <w:spacing w:after="0" w:line="240" w:lineRule="auto"/>
        <w:jc w:val="both"/>
        <w:rPr>
          <w:rFonts w:ascii="Times New Roman" w:hAnsi="Times New Roman" w:cs="Times New Roman"/>
          <w:sz w:val="24"/>
        </w:rPr>
      </w:pPr>
    </w:p>
    <w:p w:rsidR="00735A6C" w:rsidRDefault="00735A6C" w:rsidP="00735A6C">
      <w:pPr>
        <w:spacing w:after="0" w:line="240" w:lineRule="auto"/>
        <w:jc w:val="both"/>
        <w:rPr>
          <w:rFonts w:ascii="Times New Roman" w:hAnsi="Times New Roman" w:cs="Times New Roman"/>
          <w:b/>
          <w:sz w:val="24"/>
          <w:szCs w:val="24"/>
        </w:rPr>
      </w:pPr>
    </w:p>
    <w:p w:rsidR="00735A6C" w:rsidRDefault="00735A6C" w:rsidP="00735A6C">
      <w:pPr>
        <w:spacing w:after="0" w:line="240" w:lineRule="auto"/>
        <w:jc w:val="both"/>
        <w:rPr>
          <w:rFonts w:ascii="Times New Roman" w:hAnsi="Times New Roman" w:cs="Times New Roman"/>
          <w:b/>
          <w:sz w:val="24"/>
          <w:szCs w:val="24"/>
        </w:rPr>
      </w:pPr>
    </w:p>
    <w:p w:rsidR="00735A6C" w:rsidRDefault="00735A6C" w:rsidP="00735A6C">
      <w:pPr>
        <w:spacing w:after="0" w:line="240" w:lineRule="auto"/>
        <w:jc w:val="both"/>
        <w:rPr>
          <w:rFonts w:ascii="Times New Roman" w:hAnsi="Times New Roman" w:cs="Times New Roman"/>
          <w:b/>
          <w:sz w:val="24"/>
          <w:szCs w:val="24"/>
        </w:rPr>
      </w:pPr>
    </w:p>
    <w:p w:rsidR="00735A6C" w:rsidRDefault="00735A6C" w:rsidP="00735A6C">
      <w:pPr>
        <w:spacing w:after="0" w:line="240" w:lineRule="auto"/>
        <w:jc w:val="both"/>
        <w:rPr>
          <w:rFonts w:ascii="Times New Roman" w:hAnsi="Times New Roman" w:cs="Times New Roman"/>
          <w:b/>
          <w:sz w:val="24"/>
          <w:szCs w:val="24"/>
        </w:rPr>
      </w:pPr>
    </w:p>
    <w:p w:rsidR="00735A6C" w:rsidRDefault="00735A6C" w:rsidP="00735A6C">
      <w:pPr>
        <w:spacing w:after="0" w:line="240" w:lineRule="auto"/>
        <w:jc w:val="both"/>
        <w:rPr>
          <w:rFonts w:ascii="Times New Roman" w:hAnsi="Times New Roman" w:cs="Times New Roman"/>
          <w:b/>
          <w:sz w:val="24"/>
          <w:szCs w:val="24"/>
        </w:rPr>
      </w:pPr>
    </w:p>
    <w:p w:rsidR="00735A6C" w:rsidRDefault="00735A6C" w:rsidP="00735A6C">
      <w:pPr>
        <w:spacing w:after="0" w:line="240" w:lineRule="auto"/>
        <w:jc w:val="both"/>
        <w:rPr>
          <w:rFonts w:ascii="Times New Roman" w:hAnsi="Times New Roman" w:cs="Times New Roman"/>
          <w:b/>
          <w:sz w:val="24"/>
          <w:szCs w:val="24"/>
        </w:rPr>
      </w:pPr>
    </w:p>
    <w:p w:rsidR="00735A6C" w:rsidRDefault="00735A6C" w:rsidP="00735A6C">
      <w:pPr>
        <w:spacing w:after="0" w:line="240" w:lineRule="auto"/>
        <w:jc w:val="both"/>
        <w:rPr>
          <w:rFonts w:ascii="Times New Roman" w:hAnsi="Times New Roman" w:cs="Times New Roman"/>
          <w:b/>
          <w:sz w:val="24"/>
          <w:szCs w:val="24"/>
        </w:rPr>
      </w:pPr>
    </w:p>
    <w:p w:rsidR="003455E6" w:rsidRPr="003455E6" w:rsidRDefault="00665A68" w:rsidP="00795628">
      <w:pPr>
        <w:spacing w:after="0" w:line="240" w:lineRule="auto"/>
        <w:ind w:left="283" w:hanging="283"/>
        <w:jc w:val="both"/>
        <w:rPr>
          <w:rFonts w:ascii="Times New Roman" w:hAnsi="Times New Roman" w:cs="Times New Roman"/>
          <w:b/>
          <w:sz w:val="24"/>
          <w:szCs w:val="24"/>
        </w:rPr>
      </w:pPr>
      <w:r>
        <w:rPr>
          <w:rFonts w:ascii="Times New Roman" w:hAnsi="Times New Roman" w:cs="Times New Roman"/>
          <w:b/>
          <w:sz w:val="24"/>
          <w:szCs w:val="24"/>
        </w:rPr>
        <w:t xml:space="preserve">3.3 </w:t>
      </w:r>
      <w:r w:rsidR="003455E6" w:rsidRPr="003455E6">
        <w:rPr>
          <w:rFonts w:ascii="Times New Roman" w:hAnsi="Times New Roman" w:cs="Times New Roman"/>
          <w:b/>
          <w:sz w:val="24"/>
          <w:szCs w:val="24"/>
        </w:rPr>
        <w:t>Instrumen Penelitian</w:t>
      </w:r>
    </w:p>
    <w:p w:rsidR="003455E6" w:rsidRPr="003455E6" w:rsidRDefault="003455E6" w:rsidP="00665A6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Instrumen yang digunakan dalam penelitian ini terdiri dari:</w:t>
      </w:r>
    </w:p>
    <w:p w:rsidR="003455E6" w:rsidRPr="003455E6" w:rsidRDefault="003455E6" w:rsidP="00795628">
      <w:pPr>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 xml:space="preserve">1. </w:t>
      </w:r>
      <w:r w:rsidRPr="003455E6">
        <w:rPr>
          <w:rFonts w:ascii="Times New Roman" w:hAnsi="Times New Roman" w:cs="Times New Roman"/>
          <w:sz w:val="24"/>
          <w:szCs w:val="24"/>
        </w:rPr>
        <w:tab/>
        <w:t>Silabus</w:t>
      </w:r>
    </w:p>
    <w:p w:rsidR="003455E6" w:rsidRPr="003455E6" w:rsidRDefault="003455E6" w:rsidP="003455E6">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 xml:space="preserve">Yaitu seperangkat rencana dan pengaturan tentang kegiatan pembelajaran pengelolahan kelas, serta penilaian hasil belajar. </w:t>
      </w:r>
    </w:p>
    <w:p w:rsidR="003455E6" w:rsidRPr="003455E6" w:rsidRDefault="003455E6" w:rsidP="00795628">
      <w:pPr>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2.</w:t>
      </w:r>
      <w:r w:rsidRPr="003455E6">
        <w:rPr>
          <w:rFonts w:ascii="Times New Roman" w:hAnsi="Times New Roman" w:cs="Times New Roman"/>
          <w:sz w:val="24"/>
          <w:szCs w:val="24"/>
        </w:rPr>
        <w:tab/>
        <w:t>Rencana Pelajaran (RP)</w:t>
      </w:r>
    </w:p>
    <w:p w:rsidR="003455E6" w:rsidRPr="003455E6" w:rsidRDefault="003455E6" w:rsidP="003455E6">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Yaitu merupakan perangkat pembelajaran yang digunakan sebagai pedoman guru dalam mengajar dan disusun untuk tiap putaran. Masing-masing RP berisi kompetensi dasar, indikator pencapaian hasil belajar, tujuan pembelajaran khusus, dan kegiatan belajar mengajar.</w:t>
      </w:r>
    </w:p>
    <w:p w:rsidR="003455E6" w:rsidRPr="003455E6" w:rsidRDefault="003455E6" w:rsidP="00795628">
      <w:pPr>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 xml:space="preserve">3. </w:t>
      </w:r>
      <w:r w:rsidRPr="003455E6">
        <w:rPr>
          <w:rFonts w:ascii="Times New Roman" w:hAnsi="Times New Roman" w:cs="Times New Roman"/>
          <w:sz w:val="24"/>
          <w:szCs w:val="24"/>
        </w:rPr>
        <w:tab/>
        <w:t>Lembar Kegiatan Siswa</w:t>
      </w:r>
    </w:p>
    <w:p w:rsidR="00665A68" w:rsidRPr="003455E6" w:rsidRDefault="003455E6" w:rsidP="0079562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Lembar kegiatan ini yang dipergunakan siswa untuk membantu proses pengumpulan data hasil kegiatan pemberian tugas.</w:t>
      </w:r>
    </w:p>
    <w:p w:rsidR="003455E6" w:rsidRPr="003455E6" w:rsidRDefault="003455E6" w:rsidP="00795628">
      <w:pPr>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 xml:space="preserve">4. </w:t>
      </w:r>
      <w:r w:rsidRPr="003455E6">
        <w:rPr>
          <w:rFonts w:ascii="Times New Roman" w:hAnsi="Times New Roman" w:cs="Times New Roman"/>
          <w:sz w:val="24"/>
          <w:szCs w:val="24"/>
        </w:rPr>
        <w:tab/>
        <w:t>Tes formatif</w:t>
      </w:r>
    </w:p>
    <w:p w:rsidR="003455E6" w:rsidRPr="003455E6" w:rsidRDefault="003455E6" w:rsidP="00665A6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 xml:space="preserve">Tes ini disusun berdasarkan tujuan pembelajaran yang akan dicapai, digunakan untuk mengukur kemampuan pemahaman konsep IPS pada pokok bahasan dampak globalisasi. Tes formatif ini diberikan setiap akhir putaran. Bentuk soal yang diberikan adalah pilihan guru (objektif). Sebelumnya soal-soal ini berjumlah 46 soal yang telah diujicoba, </w:t>
      </w:r>
      <w:r w:rsidRPr="003455E6">
        <w:rPr>
          <w:rFonts w:ascii="Times New Roman" w:hAnsi="Times New Roman" w:cs="Times New Roman"/>
          <w:sz w:val="24"/>
          <w:szCs w:val="24"/>
        </w:rPr>
        <w:lastRenderedPageBreak/>
        <w:t>kemudian penulis mengadakan analisis butir soal tes yang telah diuji validitas dan reliabilitas pada tiap soal. Analisis ini digunakan untuk memilih soal yang baik dan memenuhi syarat digunakan untuk mengambil data. Langkah-langkah analisi butir soal adalah sebagai berikut:</w:t>
      </w:r>
    </w:p>
    <w:p w:rsidR="003455E6" w:rsidRPr="003455E6" w:rsidRDefault="003455E6" w:rsidP="00795628">
      <w:pPr>
        <w:numPr>
          <w:ilvl w:val="0"/>
          <w:numId w:val="9"/>
        </w:numPr>
        <w:tabs>
          <w:tab w:val="clear" w:pos="720"/>
        </w:tabs>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Validitas Tes</w:t>
      </w:r>
    </w:p>
    <w:p w:rsidR="003455E6" w:rsidRPr="003455E6" w:rsidRDefault="003455E6" w:rsidP="00665A6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Validitas butir soal atau validitas item digunakan untuk mengetahui tingkat kevalidan masing-masing butir soal. Sehingga dapat ditentukan butir soal yang gagal dan yang diterima. Tingkat kevalidan ini dapat dihitung dengan korelasi Product Moment:</w:t>
      </w:r>
      <w:r w:rsidRPr="003455E6">
        <w:rPr>
          <w:rFonts w:ascii="Times New Roman" w:hAnsi="Times New Roman" w:cs="Times New Roman"/>
          <w:sz w:val="24"/>
          <w:szCs w:val="24"/>
        </w:rPr>
        <w:tab/>
      </w:r>
    </w:p>
    <w:p w:rsidR="003455E6" w:rsidRPr="003455E6" w:rsidRDefault="003455E6" w:rsidP="00665A68">
      <w:pPr>
        <w:spacing w:after="0" w:line="240" w:lineRule="auto"/>
        <w:jc w:val="both"/>
        <w:rPr>
          <w:rFonts w:ascii="Times New Roman" w:hAnsi="Times New Roman" w:cs="Times New Roman"/>
          <w:sz w:val="24"/>
          <w:szCs w:val="24"/>
        </w:rPr>
      </w:pPr>
      <w:r w:rsidRPr="003455E6">
        <w:rPr>
          <w:rFonts w:ascii="Times New Roman" w:hAnsi="Times New Roman" w:cs="Times New Roman"/>
          <w:position w:val="-44"/>
          <w:sz w:val="24"/>
          <w:szCs w:val="24"/>
        </w:rPr>
        <w:object w:dxaOrig="448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4.25pt" o:ole="">
            <v:imagedata r:id="rId10" o:title=""/>
          </v:shape>
          <o:OLEObject Type="Embed" ProgID="Equation.3" ShapeID="_x0000_i1025" DrawAspect="Content" ObjectID="_1612337733" r:id="rId11"/>
        </w:object>
      </w:r>
      <w:r w:rsidRPr="003455E6">
        <w:rPr>
          <w:rFonts w:ascii="Times New Roman" w:hAnsi="Times New Roman" w:cs="Times New Roman"/>
          <w:sz w:val="24"/>
          <w:szCs w:val="24"/>
        </w:rPr>
        <w:t xml:space="preserve"> (Suharsimi Arikunto, 2001: 72)</w:t>
      </w:r>
    </w:p>
    <w:p w:rsidR="003455E6" w:rsidRPr="003455E6" w:rsidRDefault="003455E6" w:rsidP="00665A68">
      <w:pPr>
        <w:spacing w:after="0" w:line="240" w:lineRule="auto"/>
        <w:ind w:firstLine="396"/>
        <w:jc w:val="both"/>
        <w:rPr>
          <w:rFonts w:ascii="Times New Roman" w:hAnsi="Times New Roman" w:cs="Times New Roman"/>
          <w:sz w:val="24"/>
          <w:szCs w:val="24"/>
        </w:rPr>
      </w:pPr>
      <w:r w:rsidRPr="003455E6">
        <w:rPr>
          <w:rFonts w:ascii="Times New Roman" w:hAnsi="Times New Roman" w:cs="Times New Roman"/>
          <w:sz w:val="24"/>
          <w:szCs w:val="24"/>
        </w:rPr>
        <w:t xml:space="preserve">Dengan: </w:t>
      </w:r>
      <w:r w:rsidRPr="003455E6">
        <w:rPr>
          <w:rFonts w:ascii="Times New Roman" w:hAnsi="Times New Roman" w:cs="Times New Roman"/>
          <w:sz w:val="24"/>
          <w:szCs w:val="24"/>
        </w:rPr>
        <w:tab/>
        <w:t>r</w:t>
      </w:r>
      <w:r w:rsidRPr="003455E6">
        <w:rPr>
          <w:rFonts w:ascii="Times New Roman" w:hAnsi="Times New Roman" w:cs="Times New Roman"/>
          <w:sz w:val="24"/>
          <w:szCs w:val="24"/>
          <w:vertAlign w:val="subscript"/>
        </w:rPr>
        <w:t xml:space="preserve">xy </w:t>
      </w:r>
      <w:r w:rsidRPr="003455E6">
        <w:rPr>
          <w:rFonts w:ascii="Times New Roman" w:hAnsi="Times New Roman" w:cs="Times New Roman"/>
          <w:sz w:val="24"/>
          <w:szCs w:val="24"/>
        </w:rPr>
        <w:tab/>
        <w:t>: Koefisien korelasi product moment</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N</w:t>
      </w:r>
      <w:r w:rsidRPr="003455E6">
        <w:rPr>
          <w:rFonts w:ascii="Times New Roman" w:hAnsi="Times New Roman" w:cs="Times New Roman"/>
          <w:sz w:val="24"/>
          <w:szCs w:val="24"/>
        </w:rPr>
        <w:tab/>
        <w:t>: Jumlah peserta tes</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ΣY</w:t>
      </w:r>
      <w:r w:rsidRPr="003455E6">
        <w:rPr>
          <w:rFonts w:ascii="Times New Roman" w:hAnsi="Times New Roman" w:cs="Times New Roman"/>
          <w:sz w:val="24"/>
          <w:szCs w:val="24"/>
        </w:rPr>
        <w:tab/>
        <w:t xml:space="preserve">: Jumlah skor total </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ΣX</w:t>
      </w:r>
      <w:r w:rsidRPr="003455E6">
        <w:rPr>
          <w:rFonts w:ascii="Times New Roman" w:hAnsi="Times New Roman" w:cs="Times New Roman"/>
          <w:sz w:val="24"/>
          <w:szCs w:val="24"/>
        </w:rPr>
        <w:tab/>
        <w:t>: Jumlah skor butir soal</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ΣX</w:t>
      </w:r>
      <w:r w:rsidRPr="003455E6">
        <w:rPr>
          <w:rFonts w:ascii="Times New Roman" w:hAnsi="Times New Roman" w:cs="Times New Roman"/>
          <w:sz w:val="24"/>
          <w:szCs w:val="24"/>
          <w:vertAlign w:val="superscript"/>
        </w:rPr>
        <w:t>2</w:t>
      </w:r>
      <w:r w:rsidRPr="003455E6">
        <w:rPr>
          <w:rFonts w:ascii="Times New Roman" w:hAnsi="Times New Roman" w:cs="Times New Roman"/>
          <w:sz w:val="24"/>
          <w:szCs w:val="24"/>
        </w:rPr>
        <w:tab/>
        <w:t>: Jumlah kuadrat skor butir soal</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ΣXY</w:t>
      </w:r>
      <w:r w:rsidRPr="003455E6">
        <w:rPr>
          <w:rFonts w:ascii="Times New Roman" w:hAnsi="Times New Roman" w:cs="Times New Roman"/>
          <w:sz w:val="24"/>
          <w:szCs w:val="24"/>
        </w:rPr>
        <w:tab/>
        <w:t>: jumlah hasil kali skor butir soal</w:t>
      </w:r>
    </w:p>
    <w:p w:rsidR="003455E6" w:rsidRPr="003455E6" w:rsidRDefault="003455E6" w:rsidP="00795628">
      <w:pPr>
        <w:numPr>
          <w:ilvl w:val="0"/>
          <w:numId w:val="9"/>
        </w:numPr>
        <w:tabs>
          <w:tab w:val="clear" w:pos="720"/>
        </w:tabs>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 xml:space="preserve">Reliabilitas </w:t>
      </w:r>
    </w:p>
    <w:p w:rsidR="003455E6" w:rsidRPr="003455E6" w:rsidRDefault="003455E6" w:rsidP="00665A6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 xml:space="preserve">Reliabilitas butir soal dalam penelitian ini menggunakan rumus belah dua sebagai berikut: </w:t>
      </w:r>
    </w:p>
    <w:p w:rsidR="003455E6" w:rsidRPr="003455E6" w:rsidRDefault="003455E6" w:rsidP="00665A68">
      <w:pPr>
        <w:spacing w:after="0" w:line="240" w:lineRule="auto"/>
        <w:jc w:val="both"/>
        <w:rPr>
          <w:rFonts w:ascii="Times New Roman" w:hAnsi="Times New Roman" w:cs="Times New Roman"/>
          <w:sz w:val="24"/>
          <w:szCs w:val="24"/>
        </w:rPr>
      </w:pPr>
      <w:r w:rsidRPr="003455E6">
        <w:rPr>
          <w:rFonts w:ascii="Times New Roman" w:hAnsi="Times New Roman" w:cs="Times New Roman"/>
          <w:position w:val="-30"/>
          <w:sz w:val="24"/>
          <w:szCs w:val="24"/>
        </w:rPr>
        <w:object w:dxaOrig="1600" w:dyaOrig="700">
          <v:shape id="_x0000_i1026" type="#_x0000_t75" style="width:81pt;height:35.25pt" o:ole="">
            <v:imagedata r:id="rId12" o:title=""/>
          </v:shape>
          <o:OLEObject Type="Embed" ProgID="Equation.3" ShapeID="_x0000_i1026" DrawAspect="Content" ObjectID="_1612337734" r:id="rId13"/>
        </w:object>
      </w:r>
      <w:r w:rsidRPr="003455E6">
        <w:rPr>
          <w:rFonts w:ascii="Times New Roman" w:hAnsi="Times New Roman" w:cs="Times New Roman"/>
          <w:sz w:val="24"/>
          <w:szCs w:val="24"/>
        </w:rPr>
        <w:t xml:space="preserve"> (Suharsimi Arikunto, 2001: 93)</w:t>
      </w:r>
    </w:p>
    <w:p w:rsidR="003455E6" w:rsidRPr="003455E6" w:rsidRDefault="003455E6" w:rsidP="00665A68">
      <w:pPr>
        <w:spacing w:after="0" w:line="240" w:lineRule="auto"/>
        <w:ind w:firstLine="402"/>
        <w:jc w:val="both"/>
        <w:rPr>
          <w:rFonts w:ascii="Times New Roman" w:hAnsi="Times New Roman" w:cs="Times New Roman"/>
          <w:sz w:val="24"/>
          <w:szCs w:val="24"/>
        </w:rPr>
      </w:pPr>
      <w:r w:rsidRPr="003455E6">
        <w:rPr>
          <w:rFonts w:ascii="Times New Roman" w:hAnsi="Times New Roman" w:cs="Times New Roman"/>
          <w:sz w:val="24"/>
          <w:szCs w:val="24"/>
        </w:rPr>
        <w:t>Dengan:</w:t>
      </w:r>
      <w:r w:rsidRPr="003455E6">
        <w:rPr>
          <w:rFonts w:ascii="Times New Roman" w:hAnsi="Times New Roman" w:cs="Times New Roman"/>
          <w:sz w:val="24"/>
          <w:szCs w:val="24"/>
        </w:rPr>
        <w:tab/>
        <w:t>r</w:t>
      </w:r>
      <w:r w:rsidRPr="003455E6">
        <w:rPr>
          <w:rFonts w:ascii="Times New Roman" w:hAnsi="Times New Roman" w:cs="Times New Roman"/>
          <w:sz w:val="24"/>
          <w:szCs w:val="24"/>
          <w:vertAlign w:val="subscript"/>
        </w:rPr>
        <w:t>11</w:t>
      </w:r>
      <w:r w:rsidRPr="003455E6">
        <w:rPr>
          <w:rFonts w:ascii="Times New Roman" w:hAnsi="Times New Roman" w:cs="Times New Roman"/>
          <w:sz w:val="24"/>
          <w:szCs w:val="24"/>
        </w:rPr>
        <w:tab/>
        <w:t>: Koefisien reliabilitas yang sudah disesuaikan</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r</w:t>
      </w:r>
      <w:r w:rsidRPr="003455E6">
        <w:rPr>
          <w:rFonts w:ascii="Times New Roman" w:hAnsi="Times New Roman" w:cs="Times New Roman"/>
          <w:sz w:val="24"/>
          <w:szCs w:val="24"/>
          <w:vertAlign w:val="subscript"/>
        </w:rPr>
        <w:t>1/21/2</w:t>
      </w:r>
      <w:r w:rsidRPr="003455E6">
        <w:rPr>
          <w:rFonts w:ascii="Times New Roman" w:hAnsi="Times New Roman" w:cs="Times New Roman"/>
          <w:sz w:val="24"/>
          <w:szCs w:val="24"/>
        </w:rPr>
        <w:tab/>
        <w:t>: Korelasi antara skor-skor setiap belahan tes</w:t>
      </w:r>
    </w:p>
    <w:p w:rsidR="003455E6" w:rsidRPr="003455E6" w:rsidRDefault="003455E6" w:rsidP="00665A68">
      <w:pPr>
        <w:spacing w:after="0" w:line="240" w:lineRule="auto"/>
        <w:ind w:firstLine="748"/>
        <w:jc w:val="both"/>
        <w:rPr>
          <w:rFonts w:ascii="Times New Roman" w:hAnsi="Times New Roman" w:cs="Times New Roman"/>
          <w:sz w:val="24"/>
          <w:szCs w:val="24"/>
        </w:rPr>
      </w:pPr>
      <w:r w:rsidRPr="003455E6">
        <w:rPr>
          <w:rFonts w:ascii="Times New Roman" w:hAnsi="Times New Roman" w:cs="Times New Roman"/>
          <w:sz w:val="24"/>
          <w:szCs w:val="24"/>
        </w:rPr>
        <w:t>Kriteria reliabilitas tes jika harga r</w:t>
      </w:r>
      <w:r w:rsidRPr="003455E6">
        <w:rPr>
          <w:rFonts w:ascii="Times New Roman" w:hAnsi="Times New Roman" w:cs="Times New Roman"/>
          <w:sz w:val="24"/>
          <w:szCs w:val="24"/>
          <w:vertAlign w:val="subscript"/>
        </w:rPr>
        <w:t xml:space="preserve">11 </w:t>
      </w:r>
      <w:r w:rsidRPr="003455E6">
        <w:rPr>
          <w:rFonts w:ascii="Times New Roman" w:hAnsi="Times New Roman" w:cs="Times New Roman"/>
          <w:sz w:val="24"/>
          <w:szCs w:val="24"/>
        </w:rPr>
        <w:t>dari perhitungan lebih besar dari harga r pada tabel product moment maka tes tersebut reliabel.</w:t>
      </w:r>
    </w:p>
    <w:p w:rsidR="003455E6" w:rsidRPr="003455E6" w:rsidRDefault="003455E6" w:rsidP="00795628">
      <w:pPr>
        <w:numPr>
          <w:ilvl w:val="0"/>
          <w:numId w:val="9"/>
        </w:numPr>
        <w:tabs>
          <w:tab w:val="clear" w:pos="720"/>
        </w:tabs>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 xml:space="preserve">Taraf Kesukaran </w:t>
      </w:r>
    </w:p>
    <w:p w:rsidR="003455E6" w:rsidRPr="003455E6" w:rsidRDefault="003455E6" w:rsidP="00665A6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Bilangan yang menunjukkan sukar dan mudahnya suatu soal adalah indeks kesukaran. Rumus yang digunakan untuk menentukan taraf kesukaran adalah:</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position w:val="-24"/>
          <w:sz w:val="24"/>
          <w:szCs w:val="24"/>
        </w:rPr>
        <w:object w:dxaOrig="740" w:dyaOrig="620">
          <v:shape id="_x0000_i1027" type="#_x0000_t75" style="width:36.75pt;height:31.5pt" o:ole="">
            <v:imagedata r:id="rId14" o:title=""/>
          </v:shape>
          <o:OLEObject Type="Embed" ProgID="Equation.3" ShapeID="_x0000_i1027" DrawAspect="Content" ObjectID="_1612337735" r:id="rId15"/>
        </w:object>
      </w:r>
      <w:r w:rsidRPr="003455E6">
        <w:rPr>
          <w:rFonts w:ascii="Times New Roman" w:hAnsi="Times New Roman" w:cs="Times New Roman"/>
          <w:sz w:val="24"/>
          <w:szCs w:val="24"/>
        </w:rPr>
        <w:t xml:space="preserve"> </w:t>
      </w:r>
      <w:r w:rsidRPr="003455E6">
        <w:rPr>
          <w:rFonts w:ascii="Times New Roman" w:hAnsi="Times New Roman" w:cs="Times New Roman"/>
          <w:sz w:val="24"/>
          <w:szCs w:val="24"/>
        </w:rPr>
        <w:tab/>
        <w:t>(Suharsimi Arikunto, 2001: 208)</w:t>
      </w:r>
    </w:p>
    <w:p w:rsidR="00795628"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lastRenderedPageBreak/>
        <w:t xml:space="preserve">Dengan: </w:t>
      </w:r>
      <w:r w:rsidRPr="003455E6">
        <w:rPr>
          <w:rFonts w:ascii="Times New Roman" w:hAnsi="Times New Roman" w:cs="Times New Roman"/>
          <w:sz w:val="24"/>
          <w:szCs w:val="24"/>
        </w:rPr>
        <w:tab/>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P</w:t>
      </w:r>
      <w:r w:rsidRPr="003455E6">
        <w:rPr>
          <w:rFonts w:ascii="Times New Roman" w:hAnsi="Times New Roman" w:cs="Times New Roman"/>
          <w:sz w:val="24"/>
          <w:szCs w:val="24"/>
        </w:rPr>
        <w:tab/>
        <w:t>: Indeks kesukaran</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B</w:t>
      </w:r>
      <w:r w:rsidRPr="003455E6">
        <w:rPr>
          <w:rFonts w:ascii="Times New Roman" w:hAnsi="Times New Roman" w:cs="Times New Roman"/>
          <w:sz w:val="24"/>
          <w:szCs w:val="24"/>
        </w:rPr>
        <w:tab/>
        <w:t>: banyak siswa yang menjawab soal dengan benar</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Js</w:t>
      </w:r>
      <w:r w:rsidRPr="003455E6">
        <w:rPr>
          <w:rFonts w:ascii="Times New Roman" w:hAnsi="Times New Roman" w:cs="Times New Roman"/>
          <w:sz w:val="24"/>
          <w:szCs w:val="24"/>
        </w:rPr>
        <w:tab/>
        <w:t>: Jumlah seluruh siswa peserta tes</w:t>
      </w:r>
    </w:p>
    <w:p w:rsidR="003455E6" w:rsidRPr="003455E6" w:rsidRDefault="003455E6" w:rsidP="00795628">
      <w:pPr>
        <w:spacing w:after="0" w:line="240" w:lineRule="auto"/>
        <w:ind w:firstLine="284"/>
        <w:jc w:val="both"/>
        <w:rPr>
          <w:rFonts w:ascii="Times New Roman" w:hAnsi="Times New Roman" w:cs="Times New Roman"/>
          <w:sz w:val="24"/>
          <w:szCs w:val="24"/>
        </w:rPr>
      </w:pPr>
      <w:r w:rsidRPr="003455E6">
        <w:rPr>
          <w:rFonts w:ascii="Times New Roman" w:hAnsi="Times New Roman" w:cs="Times New Roman"/>
          <w:sz w:val="24"/>
          <w:szCs w:val="24"/>
        </w:rPr>
        <w:t xml:space="preserve">       Kriteria untuk menentukan indeks kesukaran soal adalah sebagai berikut:</w:t>
      </w:r>
    </w:p>
    <w:p w:rsidR="003455E6" w:rsidRPr="003455E6" w:rsidRDefault="003455E6" w:rsidP="00795628">
      <w:pPr>
        <w:numPr>
          <w:ilvl w:val="0"/>
          <w:numId w:val="11"/>
        </w:numPr>
        <w:tabs>
          <w:tab w:val="num" w:pos="1496"/>
        </w:tabs>
        <w:spacing w:after="0" w:line="240" w:lineRule="auto"/>
        <w:ind w:left="374" w:hanging="374"/>
        <w:jc w:val="both"/>
        <w:rPr>
          <w:rFonts w:ascii="Times New Roman" w:hAnsi="Times New Roman" w:cs="Times New Roman"/>
          <w:sz w:val="24"/>
          <w:szCs w:val="24"/>
        </w:rPr>
      </w:pPr>
      <w:r w:rsidRPr="003455E6">
        <w:rPr>
          <w:rFonts w:ascii="Times New Roman" w:hAnsi="Times New Roman" w:cs="Times New Roman"/>
          <w:sz w:val="24"/>
          <w:szCs w:val="24"/>
        </w:rPr>
        <w:t>Soal dengan P = 0,000 sampai 0,300 adalah sukar</w:t>
      </w:r>
    </w:p>
    <w:p w:rsidR="003455E6" w:rsidRPr="003455E6" w:rsidRDefault="003455E6" w:rsidP="00795628">
      <w:pPr>
        <w:numPr>
          <w:ilvl w:val="0"/>
          <w:numId w:val="11"/>
        </w:numPr>
        <w:tabs>
          <w:tab w:val="num" w:pos="1496"/>
        </w:tabs>
        <w:spacing w:after="0" w:line="240" w:lineRule="auto"/>
        <w:ind w:left="374" w:hanging="374"/>
        <w:jc w:val="both"/>
        <w:rPr>
          <w:rFonts w:ascii="Times New Roman" w:hAnsi="Times New Roman" w:cs="Times New Roman"/>
          <w:sz w:val="24"/>
          <w:szCs w:val="24"/>
        </w:rPr>
      </w:pPr>
      <w:r w:rsidRPr="003455E6">
        <w:rPr>
          <w:rFonts w:ascii="Times New Roman" w:hAnsi="Times New Roman" w:cs="Times New Roman"/>
          <w:sz w:val="24"/>
          <w:szCs w:val="24"/>
        </w:rPr>
        <w:t>Soal dengan P = 0,301 sampai 0,700 adalah sedang</w:t>
      </w:r>
    </w:p>
    <w:p w:rsidR="003455E6" w:rsidRPr="003455E6" w:rsidRDefault="003455E6" w:rsidP="00795628">
      <w:pPr>
        <w:numPr>
          <w:ilvl w:val="0"/>
          <w:numId w:val="11"/>
        </w:numPr>
        <w:tabs>
          <w:tab w:val="num" w:pos="1496"/>
        </w:tabs>
        <w:spacing w:after="0" w:line="240" w:lineRule="auto"/>
        <w:ind w:left="374" w:hanging="374"/>
        <w:jc w:val="both"/>
        <w:rPr>
          <w:rFonts w:ascii="Times New Roman" w:hAnsi="Times New Roman" w:cs="Times New Roman"/>
          <w:sz w:val="24"/>
          <w:szCs w:val="24"/>
        </w:rPr>
      </w:pPr>
      <w:r w:rsidRPr="003455E6">
        <w:rPr>
          <w:rFonts w:ascii="Times New Roman" w:hAnsi="Times New Roman" w:cs="Times New Roman"/>
          <w:sz w:val="24"/>
          <w:szCs w:val="24"/>
        </w:rPr>
        <w:t>Soal dengan P = 0,701 sampai 1,000 adalah mudah</w:t>
      </w:r>
    </w:p>
    <w:p w:rsidR="003455E6" w:rsidRPr="003455E6" w:rsidRDefault="003455E6" w:rsidP="00795628">
      <w:pPr>
        <w:numPr>
          <w:ilvl w:val="0"/>
          <w:numId w:val="9"/>
        </w:numPr>
        <w:tabs>
          <w:tab w:val="clear" w:pos="720"/>
        </w:tabs>
        <w:spacing w:after="0" w:line="240" w:lineRule="auto"/>
        <w:ind w:left="284" w:hanging="284"/>
        <w:jc w:val="both"/>
        <w:rPr>
          <w:rFonts w:ascii="Times New Roman" w:hAnsi="Times New Roman" w:cs="Times New Roman"/>
          <w:sz w:val="24"/>
          <w:szCs w:val="24"/>
        </w:rPr>
      </w:pPr>
      <w:r w:rsidRPr="003455E6">
        <w:rPr>
          <w:rFonts w:ascii="Times New Roman" w:hAnsi="Times New Roman" w:cs="Times New Roman"/>
          <w:sz w:val="24"/>
          <w:szCs w:val="24"/>
        </w:rPr>
        <w:t>Daya Pembeda</w:t>
      </w:r>
    </w:p>
    <w:p w:rsidR="003455E6" w:rsidRPr="003455E6" w:rsidRDefault="003455E6" w:rsidP="00665A68">
      <w:pPr>
        <w:spacing w:after="0" w:line="240" w:lineRule="auto"/>
        <w:ind w:firstLine="567"/>
        <w:jc w:val="both"/>
        <w:rPr>
          <w:rFonts w:ascii="Times New Roman" w:hAnsi="Times New Roman" w:cs="Times New Roman"/>
          <w:sz w:val="24"/>
          <w:szCs w:val="24"/>
        </w:rPr>
      </w:pPr>
      <w:r w:rsidRPr="003455E6">
        <w:rPr>
          <w:rFonts w:ascii="Times New Roman" w:hAnsi="Times New Roman" w:cs="Times New Roman"/>
          <w:sz w:val="24"/>
          <w:szCs w:val="24"/>
        </w:rPr>
        <w:t>Daya pembeda soal adalah kemampuan suatu soal untuk membedakan antara siswa yang berkemampuan tinggi dengan siswa yang berkemampuan rendah. Angka yang menunjukkan besarnya daya pembeda desebut indeks diskriminasi. Rumus yang digunakan untuk menghitung indeks diskriminasi adalah sebagai berikut:</w:t>
      </w:r>
    </w:p>
    <w:p w:rsidR="003455E6" w:rsidRPr="003455E6" w:rsidRDefault="003455E6" w:rsidP="00665A68">
      <w:pPr>
        <w:spacing w:after="0" w:line="240" w:lineRule="auto"/>
        <w:jc w:val="both"/>
        <w:rPr>
          <w:rFonts w:ascii="Times New Roman" w:hAnsi="Times New Roman" w:cs="Times New Roman"/>
          <w:sz w:val="24"/>
          <w:szCs w:val="24"/>
        </w:rPr>
      </w:pPr>
      <w:r w:rsidRPr="003455E6">
        <w:rPr>
          <w:rFonts w:ascii="Times New Roman" w:hAnsi="Times New Roman" w:cs="Times New Roman"/>
          <w:position w:val="-30"/>
          <w:sz w:val="24"/>
          <w:szCs w:val="24"/>
        </w:rPr>
        <w:object w:dxaOrig="2360" w:dyaOrig="720">
          <v:shape id="_x0000_i1028" type="#_x0000_t75" style="width:117.75pt;height:36pt" o:ole="">
            <v:imagedata r:id="rId16" o:title=""/>
          </v:shape>
          <o:OLEObject Type="Embed" ProgID="Equation.3" ShapeID="_x0000_i1028" DrawAspect="Content" ObjectID="_1612337736" r:id="rId17"/>
        </w:object>
      </w:r>
      <w:r w:rsidR="00795628">
        <w:rPr>
          <w:rFonts w:ascii="Times New Roman" w:hAnsi="Times New Roman" w:cs="Times New Roman"/>
          <w:sz w:val="24"/>
          <w:szCs w:val="24"/>
        </w:rPr>
        <w:tab/>
      </w:r>
      <w:r w:rsidRPr="003455E6">
        <w:rPr>
          <w:rFonts w:ascii="Times New Roman" w:hAnsi="Times New Roman" w:cs="Times New Roman"/>
          <w:sz w:val="24"/>
          <w:szCs w:val="24"/>
        </w:rPr>
        <w:t>(Suharsimi Arikunto, 2001: 211)</w:t>
      </w:r>
    </w:p>
    <w:p w:rsidR="003455E6" w:rsidRPr="003455E6" w:rsidRDefault="003455E6" w:rsidP="00665A68">
      <w:pPr>
        <w:spacing w:after="0" w:line="240" w:lineRule="auto"/>
        <w:ind w:firstLine="360"/>
        <w:jc w:val="both"/>
        <w:rPr>
          <w:rFonts w:ascii="Times New Roman" w:hAnsi="Times New Roman" w:cs="Times New Roman"/>
          <w:sz w:val="24"/>
          <w:szCs w:val="24"/>
        </w:rPr>
      </w:pPr>
      <w:r w:rsidRPr="003455E6">
        <w:rPr>
          <w:rFonts w:ascii="Times New Roman" w:hAnsi="Times New Roman" w:cs="Times New Roman"/>
          <w:sz w:val="24"/>
          <w:szCs w:val="24"/>
        </w:rPr>
        <w:t>Dimana:</w:t>
      </w:r>
      <w:r w:rsidRPr="003455E6">
        <w:rPr>
          <w:rFonts w:ascii="Times New Roman" w:hAnsi="Times New Roman" w:cs="Times New Roman"/>
          <w:sz w:val="24"/>
          <w:szCs w:val="24"/>
        </w:rPr>
        <w:tab/>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 xml:space="preserve">D </w:t>
      </w:r>
      <w:r w:rsidRPr="003455E6">
        <w:rPr>
          <w:rFonts w:ascii="Times New Roman" w:hAnsi="Times New Roman" w:cs="Times New Roman"/>
          <w:sz w:val="24"/>
          <w:szCs w:val="24"/>
        </w:rPr>
        <w:tab/>
        <w:t>: Indeks diskriminasi</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B</w:t>
      </w:r>
      <w:r w:rsidRPr="003455E6">
        <w:rPr>
          <w:rFonts w:ascii="Times New Roman" w:hAnsi="Times New Roman" w:cs="Times New Roman"/>
          <w:sz w:val="24"/>
          <w:szCs w:val="24"/>
          <w:vertAlign w:val="subscript"/>
        </w:rPr>
        <w:t>A</w:t>
      </w:r>
      <w:r w:rsidRPr="003455E6">
        <w:rPr>
          <w:rFonts w:ascii="Times New Roman" w:hAnsi="Times New Roman" w:cs="Times New Roman"/>
          <w:sz w:val="24"/>
          <w:szCs w:val="24"/>
        </w:rPr>
        <w:tab/>
        <w:t>: Banyak peserta kelompok atas yang menjawab dengan benar</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B</w:t>
      </w:r>
      <w:r w:rsidRPr="003455E6">
        <w:rPr>
          <w:rFonts w:ascii="Times New Roman" w:hAnsi="Times New Roman" w:cs="Times New Roman"/>
          <w:sz w:val="24"/>
          <w:szCs w:val="24"/>
          <w:vertAlign w:val="subscript"/>
        </w:rPr>
        <w:t>B</w:t>
      </w:r>
      <w:r w:rsidRPr="003455E6">
        <w:rPr>
          <w:rFonts w:ascii="Times New Roman" w:hAnsi="Times New Roman" w:cs="Times New Roman"/>
          <w:sz w:val="24"/>
          <w:szCs w:val="24"/>
        </w:rPr>
        <w:tab/>
        <w:t>: Banyak peserta kelompok bawah yang menjawab dengan benar</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J</w:t>
      </w:r>
      <w:r w:rsidRPr="003455E6">
        <w:rPr>
          <w:rFonts w:ascii="Times New Roman" w:hAnsi="Times New Roman" w:cs="Times New Roman"/>
          <w:sz w:val="24"/>
          <w:szCs w:val="24"/>
          <w:vertAlign w:val="subscript"/>
        </w:rPr>
        <w:t>A</w:t>
      </w:r>
      <w:r w:rsidRPr="003455E6">
        <w:rPr>
          <w:rFonts w:ascii="Times New Roman" w:hAnsi="Times New Roman" w:cs="Times New Roman"/>
          <w:sz w:val="24"/>
          <w:szCs w:val="24"/>
        </w:rPr>
        <w:tab/>
        <w:t>: Jumlah peserta kelompok atas</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J</w:t>
      </w:r>
      <w:r w:rsidRPr="003455E6">
        <w:rPr>
          <w:rFonts w:ascii="Times New Roman" w:hAnsi="Times New Roman" w:cs="Times New Roman"/>
          <w:sz w:val="24"/>
          <w:szCs w:val="24"/>
          <w:vertAlign w:val="subscript"/>
        </w:rPr>
        <w:t>B</w:t>
      </w:r>
      <w:r w:rsidRPr="003455E6">
        <w:rPr>
          <w:rFonts w:ascii="Times New Roman" w:hAnsi="Times New Roman" w:cs="Times New Roman"/>
          <w:sz w:val="24"/>
          <w:szCs w:val="24"/>
        </w:rPr>
        <w:tab/>
        <w:t>: Jumlah peserta kelompok bawah</w:t>
      </w:r>
    </w:p>
    <w:p w:rsidR="003455E6" w:rsidRPr="003455E6" w:rsidRDefault="003455E6" w:rsidP="00795628">
      <w:pPr>
        <w:spacing w:after="0" w:line="240" w:lineRule="auto"/>
        <w:jc w:val="both"/>
        <w:rPr>
          <w:rFonts w:ascii="Times New Roman" w:hAnsi="Times New Roman" w:cs="Times New Roman"/>
          <w:sz w:val="24"/>
          <w:szCs w:val="24"/>
        </w:rPr>
      </w:pPr>
      <w:r w:rsidRPr="003455E6">
        <w:rPr>
          <w:rFonts w:ascii="Times New Roman" w:hAnsi="Times New Roman" w:cs="Times New Roman"/>
          <w:position w:val="-30"/>
          <w:sz w:val="24"/>
          <w:szCs w:val="24"/>
        </w:rPr>
        <w:object w:dxaOrig="1100" w:dyaOrig="700">
          <v:shape id="_x0000_i1029" type="#_x0000_t75" style="width:55.5pt;height:35.25pt" o:ole="">
            <v:imagedata r:id="rId18" o:title=""/>
          </v:shape>
          <o:OLEObject Type="Embed" ProgID="Equation.3" ShapeID="_x0000_i1029" DrawAspect="Content" ObjectID="_1612337737" r:id="rId19"/>
        </w:object>
      </w:r>
      <w:r w:rsidRPr="003455E6">
        <w:rPr>
          <w:rFonts w:ascii="Times New Roman" w:hAnsi="Times New Roman" w:cs="Times New Roman"/>
          <w:sz w:val="24"/>
          <w:szCs w:val="24"/>
        </w:rPr>
        <w:t xml:space="preserve"> Proporsi peserta kelompok atas yang menjawab benar.</w:t>
      </w:r>
    </w:p>
    <w:p w:rsidR="003455E6" w:rsidRPr="003455E6" w:rsidRDefault="003455E6" w:rsidP="00665A68">
      <w:pPr>
        <w:spacing w:after="0" w:line="240" w:lineRule="auto"/>
        <w:jc w:val="both"/>
        <w:rPr>
          <w:rFonts w:ascii="Times New Roman" w:hAnsi="Times New Roman" w:cs="Times New Roman"/>
          <w:sz w:val="24"/>
          <w:szCs w:val="24"/>
        </w:rPr>
      </w:pPr>
      <w:r w:rsidRPr="003455E6">
        <w:rPr>
          <w:rFonts w:ascii="Times New Roman" w:hAnsi="Times New Roman" w:cs="Times New Roman"/>
          <w:sz w:val="24"/>
          <w:szCs w:val="24"/>
        </w:rPr>
        <w:t xml:space="preserve"> </w:t>
      </w:r>
      <w:r w:rsidRPr="003455E6">
        <w:rPr>
          <w:rFonts w:ascii="Times New Roman" w:hAnsi="Times New Roman" w:cs="Times New Roman"/>
          <w:position w:val="-30"/>
          <w:sz w:val="24"/>
          <w:szCs w:val="24"/>
        </w:rPr>
        <w:object w:dxaOrig="1100" w:dyaOrig="700">
          <v:shape id="_x0000_i1030" type="#_x0000_t75" style="width:55.5pt;height:35.25pt" o:ole="">
            <v:imagedata r:id="rId20" o:title=""/>
          </v:shape>
          <o:OLEObject Type="Embed" ProgID="Equation.3" ShapeID="_x0000_i1030" DrawAspect="Content" ObjectID="_1612337738" r:id="rId21"/>
        </w:object>
      </w:r>
      <w:r w:rsidRPr="003455E6">
        <w:rPr>
          <w:rFonts w:ascii="Times New Roman" w:hAnsi="Times New Roman" w:cs="Times New Roman"/>
          <w:sz w:val="24"/>
          <w:szCs w:val="24"/>
        </w:rPr>
        <w:t xml:space="preserve"> Proporsi peserta kelompok bawah yang menjawab benar</w:t>
      </w:r>
    </w:p>
    <w:p w:rsidR="003455E6" w:rsidRPr="003455E6" w:rsidRDefault="003455E6" w:rsidP="00665A68">
      <w:pPr>
        <w:spacing w:after="0" w:line="240" w:lineRule="auto"/>
        <w:ind w:firstLine="748"/>
        <w:jc w:val="both"/>
        <w:rPr>
          <w:rFonts w:ascii="Times New Roman" w:hAnsi="Times New Roman" w:cs="Times New Roman"/>
          <w:sz w:val="24"/>
          <w:szCs w:val="24"/>
        </w:rPr>
      </w:pPr>
      <w:r w:rsidRPr="003455E6">
        <w:rPr>
          <w:rFonts w:ascii="Times New Roman" w:hAnsi="Times New Roman" w:cs="Times New Roman"/>
          <w:sz w:val="24"/>
          <w:szCs w:val="24"/>
        </w:rPr>
        <w:t>Kriteria yang digunakan untuk menentukan daya pembeda butir soal sebagai berikut:</w:t>
      </w:r>
    </w:p>
    <w:p w:rsidR="003455E6" w:rsidRPr="003455E6" w:rsidRDefault="003455E6" w:rsidP="00795628">
      <w:pPr>
        <w:numPr>
          <w:ilvl w:val="0"/>
          <w:numId w:val="10"/>
        </w:numPr>
        <w:tabs>
          <w:tab w:val="clear" w:pos="1443"/>
        </w:tabs>
        <w:spacing w:after="0" w:line="240" w:lineRule="auto"/>
        <w:ind w:left="360"/>
        <w:jc w:val="both"/>
        <w:rPr>
          <w:rFonts w:ascii="Times New Roman" w:hAnsi="Times New Roman" w:cs="Times New Roman"/>
          <w:sz w:val="24"/>
          <w:szCs w:val="24"/>
        </w:rPr>
      </w:pPr>
      <w:r w:rsidRPr="003455E6">
        <w:rPr>
          <w:rFonts w:ascii="Times New Roman" w:hAnsi="Times New Roman" w:cs="Times New Roman"/>
          <w:sz w:val="24"/>
          <w:szCs w:val="24"/>
        </w:rPr>
        <w:t>Soal dengan D = 0,000 sampai 0,200 adalah jelek</w:t>
      </w:r>
    </w:p>
    <w:p w:rsidR="003455E6" w:rsidRPr="003455E6" w:rsidRDefault="003455E6" w:rsidP="00795628">
      <w:pPr>
        <w:numPr>
          <w:ilvl w:val="0"/>
          <w:numId w:val="10"/>
        </w:numPr>
        <w:tabs>
          <w:tab w:val="clear" w:pos="1443"/>
        </w:tabs>
        <w:spacing w:after="0" w:line="240" w:lineRule="auto"/>
        <w:ind w:left="360"/>
        <w:jc w:val="both"/>
        <w:rPr>
          <w:rFonts w:ascii="Times New Roman" w:hAnsi="Times New Roman" w:cs="Times New Roman"/>
          <w:sz w:val="24"/>
          <w:szCs w:val="24"/>
        </w:rPr>
      </w:pPr>
      <w:r w:rsidRPr="003455E6">
        <w:rPr>
          <w:rFonts w:ascii="Times New Roman" w:hAnsi="Times New Roman" w:cs="Times New Roman"/>
          <w:sz w:val="24"/>
          <w:szCs w:val="24"/>
        </w:rPr>
        <w:t>Soal dengan D = 0,201 sampai 0,400 adalah cukup</w:t>
      </w:r>
    </w:p>
    <w:p w:rsidR="003455E6" w:rsidRPr="003455E6" w:rsidRDefault="003455E6" w:rsidP="00795628">
      <w:pPr>
        <w:numPr>
          <w:ilvl w:val="0"/>
          <w:numId w:val="10"/>
        </w:numPr>
        <w:tabs>
          <w:tab w:val="clear" w:pos="1443"/>
        </w:tabs>
        <w:spacing w:after="0" w:line="240" w:lineRule="auto"/>
        <w:ind w:left="360"/>
        <w:jc w:val="both"/>
        <w:rPr>
          <w:rFonts w:ascii="Times New Roman" w:hAnsi="Times New Roman" w:cs="Times New Roman"/>
          <w:sz w:val="24"/>
          <w:szCs w:val="24"/>
        </w:rPr>
      </w:pPr>
      <w:r w:rsidRPr="003455E6">
        <w:rPr>
          <w:rFonts w:ascii="Times New Roman" w:hAnsi="Times New Roman" w:cs="Times New Roman"/>
          <w:sz w:val="24"/>
          <w:szCs w:val="24"/>
        </w:rPr>
        <w:t>Soal dengan D = 0,401 sampai 0,700 adalah baik</w:t>
      </w:r>
    </w:p>
    <w:p w:rsidR="00665A68" w:rsidRDefault="003455E6" w:rsidP="00795628">
      <w:pPr>
        <w:numPr>
          <w:ilvl w:val="0"/>
          <w:numId w:val="10"/>
        </w:numPr>
        <w:tabs>
          <w:tab w:val="clear" w:pos="1443"/>
        </w:tabs>
        <w:spacing w:after="0" w:line="240" w:lineRule="auto"/>
        <w:ind w:left="360"/>
        <w:jc w:val="both"/>
        <w:rPr>
          <w:rFonts w:ascii="Times New Roman" w:hAnsi="Times New Roman" w:cs="Times New Roman"/>
          <w:sz w:val="24"/>
          <w:szCs w:val="24"/>
        </w:rPr>
      </w:pPr>
      <w:r w:rsidRPr="003455E6">
        <w:rPr>
          <w:rFonts w:ascii="Times New Roman" w:hAnsi="Times New Roman" w:cs="Times New Roman"/>
          <w:sz w:val="24"/>
          <w:szCs w:val="24"/>
        </w:rPr>
        <w:lastRenderedPageBreak/>
        <w:t>Soal dengan D = 0,701 sampai 1,000 adalah sangat baik</w:t>
      </w:r>
    </w:p>
    <w:p w:rsidR="00795628" w:rsidRDefault="00795628" w:rsidP="00795628">
      <w:pPr>
        <w:spacing w:after="0" w:line="240" w:lineRule="auto"/>
        <w:ind w:left="360"/>
        <w:jc w:val="both"/>
        <w:rPr>
          <w:rFonts w:ascii="Times New Roman" w:hAnsi="Times New Roman" w:cs="Times New Roman"/>
          <w:sz w:val="24"/>
          <w:szCs w:val="24"/>
        </w:rPr>
      </w:pPr>
    </w:p>
    <w:p w:rsidR="003455E6" w:rsidRPr="00A81444" w:rsidRDefault="003455E6" w:rsidP="00A81444">
      <w:pPr>
        <w:pStyle w:val="ListParagraph"/>
        <w:numPr>
          <w:ilvl w:val="1"/>
          <w:numId w:val="7"/>
        </w:numPr>
        <w:spacing w:after="0" w:line="240" w:lineRule="auto"/>
        <w:ind w:left="360"/>
        <w:jc w:val="both"/>
        <w:rPr>
          <w:rFonts w:ascii="Times New Roman" w:hAnsi="Times New Roman" w:cs="Times New Roman"/>
          <w:sz w:val="24"/>
          <w:szCs w:val="24"/>
        </w:rPr>
      </w:pPr>
      <w:r w:rsidRPr="00A81444">
        <w:rPr>
          <w:rFonts w:ascii="Times New Roman" w:hAnsi="Times New Roman" w:cs="Times New Roman"/>
          <w:b/>
          <w:sz w:val="24"/>
        </w:rPr>
        <w:t>Metode Pengumpulan Data</w:t>
      </w:r>
    </w:p>
    <w:p w:rsidR="003455E6" w:rsidRPr="003455E6" w:rsidRDefault="003455E6" w:rsidP="003455E6">
      <w:pPr>
        <w:spacing w:after="0" w:line="240" w:lineRule="auto"/>
        <w:ind w:firstLine="567"/>
        <w:jc w:val="both"/>
        <w:rPr>
          <w:rFonts w:ascii="Times New Roman" w:hAnsi="Times New Roman" w:cs="Times New Roman"/>
          <w:sz w:val="24"/>
        </w:rPr>
      </w:pPr>
      <w:r w:rsidRPr="003455E6">
        <w:rPr>
          <w:rFonts w:ascii="Times New Roman" w:hAnsi="Times New Roman" w:cs="Times New Roman"/>
          <w:sz w:val="24"/>
        </w:rPr>
        <w:t>Data-data yang diperlukan dalam penelitian ini diperoleh melalui observasi pengolahan belajar aktif, dan tes formatif.</w:t>
      </w:r>
    </w:p>
    <w:p w:rsidR="003455E6" w:rsidRPr="003455E6" w:rsidRDefault="003455E6" w:rsidP="003455E6">
      <w:pPr>
        <w:pStyle w:val="ListParagraph"/>
        <w:spacing w:after="0" w:line="240" w:lineRule="auto"/>
        <w:ind w:left="1443"/>
        <w:jc w:val="both"/>
        <w:rPr>
          <w:rFonts w:ascii="Times New Roman" w:hAnsi="Times New Roman" w:cs="Times New Roman"/>
          <w:sz w:val="24"/>
        </w:rPr>
      </w:pPr>
    </w:p>
    <w:p w:rsidR="003455E6" w:rsidRPr="003455E6" w:rsidRDefault="00A81444" w:rsidP="00A81444">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3.5 </w:t>
      </w:r>
      <w:r w:rsidR="003455E6" w:rsidRPr="003455E6">
        <w:rPr>
          <w:rFonts w:ascii="Times New Roman" w:hAnsi="Times New Roman" w:cs="Times New Roman"/>
          <w:b/>
          <w:sz w:val="24"/>
        </w:rPr>
        <w:t>Teknik Analisis Data</w:t>
      </w:r>
    </w:p>
    <w:tbl>
      <w:tblPr>
        <w:tblpPr w:leftFromText="180" w:rightFromText="180" w:vertAnchor="text" w:horzAnchor="page" w:tblpX="6566" w:tblpY="374"/>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1921"/>
      </w:tblGrid>
      <w:tr w:rsidR="00735A6C" w:rsidRPr="00735A6C" w:rsidTr="00735A6C">
        <w:tc>
          <w:tcPr>
            <w:tcW w:w="2440" w:type="dxa"/>
          </w:tcPr>
          <w:p w:rsidR="00735A6C" w:rsidRPr="00735A6C" w:rsidRDefault="00735A6C" w:rsidP="00735A6C">
            <w:pPr>
              <w:spacing w:after="0" w:line="240" w:lineRule="auto"/>
              <w:jc w:val="both"/>
              <w:rPr>
                <w:rFonts w:ascii="Times New Roman" w:hAnsi="Times New Roman" w:cs="Times New Roman"/>
                <w:sz w:val="16"/>
              </w:rPr>
            </w:pPr>
            <w:r w:rsidRPr="00735A6C">
              <w:rPr>
                <w:rFonts w:ascii="Times New Roman" w:hAnsi="Times New Roman" w:cs="Times New Roman"/>
                <w:sz w:val="16"/>
              </w:rPr>
              <w:t>Soal Valid</w:t>
            </w:r>
          </w:p>
        </w:tc>
        <w:tc>
          <w:tcPr>
            <w:tcW w:w="1921" w:type="dxa"/>
          </w:tcPr>
          <w:p w:rsidR="00735A6C" w:rsidRPr="00735A6C" w:rsidRDefault="00735A6C" w:rsidP="00735A6C">
            <w:pPr>
              <w:spacing w:after="0" w:line="240" w:lineRule="auto"/>
              <w:jc w:val="both"/>
              <w:rPr>
                <w:rFonts w:ascii="Times New Roman" w:hAnsi="Times New Roman" w:cs="Times New Roman"/>
                <w:sz w:val="16"/>
              </w:rPr>
            </w:pPr>
            <w:r w:rsidRPr="00735A6C">
              <w:rPr>
                <w:rFonts w:ascii="Times New Roman" w:hAnsi="Times New Roman" w:cs="Times New Roman"/>
                <w:sz w:val="16"/>
              </w:rPr>
              <w:t>Soal Tidak Valid</w:t>
            </w:r>
          </w:p>
        </w:tc>
      </w:tr>
      <w:tr w:rsidR="00735A6C" w:rsidRPr="00735A6C" w:rsidTr="00735A6C">
        <w:tc>
          <w:tcPr>
            <w:tcW w:w="2440" w:type="dxa"/>
          </w:tcPr>
          <w:p w:rsidR="00735A6C" w:rsidRPr="00735A6C" w:rsidRDefault="00735A6C" w:rsidP="00735A6C">
            <w:pPr>
              <w:spacing w:after="0" w:line="240" w:lineRule="auto"/>
              <w:jc w:val="both"/>
              <w:rPr>
                <w:rFonts w:ascii="Times New Roman" w:hAnsi="Times New Roman" w:cs="Times New Roman"/>
                <w:sz w:val="16"/>
              </w:rPr>
            </w:pPr>
            <w:r w:rsidRPr="00735A6C">
              <w:rPr>
                <w:rFonts w:ascii="Times New Roman" w:hAnsi="Times New Roman" w:cs="Times New Roman"/>
                <w:sz w:val="16"/>
              </w:rPr>
              <w:t>4, 5, 6, 7, 9, 10, 11, 12, 13, 14, 17, 19, 21, 23, 25, 26, 27, 28, 29, 30, 36, 37, 38, 39, 40,  41, 46 , 43, 44, 46</w:t>
            </w:r>
          </w:p>
        </w:tc>
        <w:tc>
          <w:tcPr>
            <w:tcW w:w="1921" w:type="dxa"/>
          </w:tcPr>
          <w:p w:rsidR="00735A6C" w:rsidRPr="00735A6C" w:rsidRDefault="00735A6C" w:rsidP="00735A6C">
            <w:pPr>
              <w:spacing w:after="0" w:line="240" w:lineRule="auto"/>
              <w:jc w:val="both"/>
              <w:rPr>
                <w:rFonts w:ascii="Times New Roman" w:hAnsi="Times New Roman" w:cs="Times New Roman"/>
                <w:sz w:val="16"/>
              </w:rPr>
            </w:pPr>
            <w:r w:rsidRPr="00735A6C">
              <w:rPr>
                <w:rFonts w:ascii="Times New Roman" w:hAnsi="Times New Roman" w:cs="Times New Roman"/>
                <w:sz w:val="16"/>
              </w:rPr>
              <w:t>1, 2, 3, 8, 15, 16, 18, 20, 22, 24, 31, 32, 33, 34, 35, 45</w:t>
            </w:r>
          </w:p>
        </w:tc>
      </w:tr>
    </w:tbl>
    <w:p w:rsidR="003455E6" w:rsidRPr="003455E6" w:rsidRDefault="003455E6" w:rsidP="003455E6">
      <w:pPr>
        <w:pStyle w:val="ListParagraph"/>
        <w:spacing w:after="0" w:line="240" w:lineRule="auto"/>
        <w:ind w:left="0" w:firstLine="567"/>
        <w:jc w:val="both"/>
        <w:rPr>
          <w:rFonts w:ascii="Times New Roman" w:hAnsi="Times New Roman" w:cs="Times New Roman"/>
          <w:sz w:val="24"/>
        </w:rPr>
      </w:pPr>
      <w:r w:rsidRPr="003455E6">
        <w:rPr>
          <w:rFonts w:ascii="Times New Roman" w:hAnsi="Times New Roman" w:cs="Times New Roman"/>
          <w:sz w:val="24"/>
        </w:rPr>
        <w:t>Untuk mengetahui keefektivan suatu metode dalam kegiatan pembelajaran perlu diadakan analisa data. Pada penelitian ini menggunakan teknik analisis deskriptif kualitatif, yaitu suatu metode penelitian yang bersifat menggambarkan kenyataan atau fakta sesuai dengan data yang diperoleh dengan tujuan untuk mengetahui prestasi belajar yang dicapai siswa juga untuk memperoleh respon siswa terhadap kegiatan pembelajaran serta aktivitas siswa selama proses pembelajaran.</w:t>
      </w:r>
    </w:p>
    <w:p w:rsidR="003455E6" w:rsidRDefault="003455E6" w:rsidP="003455E6">
      <w:pPr>
        <w:spacing w:after="0"/>
        <w:rPr>
          <w:rFonts w:ascii="Times New Roman" w:hAnsi="Times New Roman" w:cs="Times New Roman"/>
          <w:b/>
          <w:sz w:val="24"/>
          <w:szCs w:val="24"/>
        </w:rPr>
      </w:pPr>
    </w:p>
    <w:p w:rsidR="003455E6" w:rsidRPr="00134A5D" w:rsidRDefault="003455E6" w:rsidP="003455E6">
      <w:pPr>
        <w:spacing w:after="0" w:line="240" w:lineRule="auto"/>
        <w:jc w:val="both"/>
        <w:rPr>
          <w:rFonts w:ascii="Times New Roman" w:hAnsi="Times New Roman" w:cs="Times New Roman"/>
          <w:b/>
          <w:sz w:val="24"/>
        </w:rPr>
      </w:pPr>
      <w:r w:rsidRPr="008A7341">
        <w:rPr>
          <w:rFonts w:ascii="Times New Roman" w:hAnsi="Times New Roman" w:cs="Times New Roman"/>
          <w:b/>
          <w:sz w:val="24"/>
        </w:rPr>
        <w:t>BAB IV HASIL PENELITIAN DAN PEMBAHASAN</w:t>
      </w:r>
    </w:p>
    <w:p w:rsidR="003455E6" w:rsidRPr="008A7341" w:rsidRDefault="003455E6" w:rsidP="003455E6">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Data penelitian yang diperoleh berupa hasil uji coba item butir soal, data observasi berupa pengamatan pengelolaan gabungan metode ceramah dengan metode kerja kelompok, dan data tes formatif siswa pada setiap siklus.</w:t>
      </w:r>
    </w:p>
    <w:p w:rsidR="003455E6" w:rsidRPr="008A7341" w:rsidRDefault="003455E6" w:rsidP="003455E6">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Data hasil uji coba item butir soal digunakan untuk mendapatkan tes yang betul-betul mewakili apa yang diinginkan. Data ini selanjutnya dianalisis tingkat validitas, reliabilitas, taraf kesukaran, dan daya pembeda.</w:t>
      </w:r>
    </w:p>
    <w:p w:rsidR="003455E6" w:rsidRPr="008A7341" w:rsidRDefault="003455E6" w:rsidP="003455E6">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Data tes formatif untuk mengetahui peningkatan prestasi belajar siswa setelah diterapkan gabungan metode ceramah dengan metode kerja kelompok.</w:t>
      </w:r>
    </w:p>
    <w:p w:rsidR="003455E6" w:rsidRPr="008A7341" w:rsidRDefault="003455E6" w:rsidP="003455E6">
      <w:pPr>
        <w:spacing w:after="0" w:line="240" w:lineRule="auto"/>
        <w:jc w:val="both"/>
        <w:rPr>
          <w:rFonts w:ascii="Times New Roman" w:hAnsi="Times New Roman" w:cs="Times New Roman"/>
          <w:sz w:val="24"/>
        </w:rPr>
      </w:pPr>
    </w:p>
    <w:p w:rsidR="003455E6" w:rsidRPr="00134A5D" w:rsidRDefault="003455E6" w:rsidP="00134A5D">
      <w:pPr>
        <w:pStyle w:val="ListParagraph"/>
        <w:numPr>
          <w:ilvl w:val="1"/>
          <w:numId w:val="24"/>
        </w:numPr>
        <w:spacing w:after="0" w:line="240" w:lineRule="auto"/>
        <w:jc w:val="both"/>
        <w:rPr>
          <w:rFonts w:ascii="Times New Roman" w:hAnsi="Times New Roman" w:cs="Times New Roman"/>
          <w:b/>
          <w:sz w:val="24"/>
        </w:rPr>
      </w:pPr>
      <w:r w:rsidRPr="00134A5D">
        <w:rPr>
          <w:rFonts w:ascii="Times New Roman" w:hAnsi="Times New Roman" w:cs="Times New Roman"/>
          <w:b/>
          <w:sz w:val="24"/>
        </w:rPr>
        <w:t>Analisis Item Butir Soal</w:t>
      </w:r>
    </w:p>
    <w:p w:rsidR="003455E6" w:rsidRDefault="003455E6" w:rsidP="00134A5D">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Sebelum melaksanakan pengambilan data melalui instrumen penelitian berupa tes dan mendapatkan tes yang baik, maka data tes tersebut diuji dan dianalisis. Uji coba dilakukan pada siswa di luar sasaran penelitian. Analisis tes yang dilakukan meliputi:</w:t>
      </w:r>
    </w:p>
    <w:p w:rsidR="00A81444" w:rsidRPr="008A7341" w:rsidRDefault="00A81444" w:rsidP="00134A5D">
      <w:pPr>
        <w:spacing w:after="0" w:line="240" w:lineRule="auto"/>
        <w:ind w:firstLine="567"/>
        <w:jc w:val="both"/>
        <w:rPr>
          <w:rFonts w:ascii="Times New Roman" w:hAnsi="Times New Roman" w:cs="Times New Roman"/>
          <w:sz w:val="24"/>
        </w:rPr>
      </w:pPr>
    </w:p>
    <w:p w:rsidR="003455E6" w:rsidRPr="008A7341" w:rsidRDefault="003455E6" w:rsidP="00A81444">
      <w:pPr>
        <w:numPr>
          <w:ilvl w:val="0"/>
          <w:numId w:val="13"/>
        </w:numPr>
        <w:tabs>
          <w:tab w:val="clear" w:pos="360"/>
        </w:tabs>
        <w:spacing w:after="0" w:line="240" w:lineRule="auto"/>
        <w:ind w:left="284" w:hanging="284"/>
        <w:jc w:val="both"/>
        <w:rPr>
          <w:rFonts w:ascii="Times New Roman" w:hAnsi="Times New Roman" w:cs="Times New Roman"/>
          <w:sz w:val="24"/>
        </w:rPr>
      </w:pPr>
      <w:r w:rsidRPr="008A7341">
        <w:rPr>
          <w:rFonts w:ascii="Times New Roman" w:hAnsi="Times New Roman" w:cs="Times New Roman"/>
          <w:sz w:val="24"/>
        </w:rPr>
        <w:lastRenderedPageBreak/>
        <w:t xml:space="preserve">Validitas </w:t>
      </w:r>
    </w:p>
    <w:p w:rsidR="003455E6" w:rsidRPr="008A7341" w:rsidRDefault="003455E6" w:rsidP="00134A5D">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Validitas butir soal dimaksudkan untuk mengetahui kelayakan tes sehingga dapat digunakan sebagai Instrumen dalam penelitian ini. Dari perhitungan 46 soal diperoleh 16 soal tidak valid dan 30 soal valid. Hasil dari validitas soal-soal dirangkum dalam tabel di bawah ini.</w:t>
      </w:r>
    </w:p>
    <w:p w:rsidR="003455E6" w:rsidRPr="00A81444" w:rsidRDefault="003455E6" w:rsidP="00A81444">
      <w:pPr>
        <w:spacing w:after="0" w:line="240" w:lineRule="auto"/>
        <w:jc w:val="center"/>
        <w:rPr>
          <w:rFonts w:ascii="Times New Roman" w:hAnsi="Times New Roman" w:cs="Times New Roman"/>
          <w:b/>
          <w:sz w:val="24"/>
        </w:rPr>
      </w:pPr>
      <w:r w:rsidRPr="00A81444">
        <w:rPr>
          <w:rFonts w:ascii="Times New Roman" w:hAnsi="Times New Roman" w:cs="Times New Roman"/>
          <w:b/>
          <w:sz w:val="24"/>
        </w:rPr>
        <w:t>Tabel 4.1. Soal Valid dan Tidak Valid Tes Formatif Siswa</w:t>
      </w:r>
    </w:p>
    <w:p w:rsidR="003455E6" w:rsidRPr="008A7341" w:rsidRDefault="003455E6" w:rsidP="008A7341">
      <w:pPr>
        <w:spacing w:after="0" w:line="240" w:lineRule="auto"/>
        <w:jc w:val="both"/>
        <w:rPr>
          <w:rFonts w:ascii="Times New Roman" w:hAnsi="Times New Roman" w:cs="Times New Roman"/>
          <w:sz w:val="24"/>
        </w:rPr>
      </w:pPr>
    </w:p>
    <w:p w:rsidR="003455E6" w:rsidRPr="008A7341" w:rsidRDefault="003455E6" w:rsidP="00A81444">
      <w:pPr>
        <w:numPr>
          <w:ilvl w:val="0"/>
          <w:numId w:val="13"/>
        </w:numPr>
        <w:tabs>
          <w:tab w:val="clear" w:pos="360"/>
        </w:tabs>
        <w:spacing w:after="0" w:line="240" w:lineRule="auto"/>
        <w:ind w:left="284" w:hanging="284"/>
        <w:jc w:val="both"/>
        <w:rPr>
          <w:rFonts w:ascii="Times New Roman" w:hAnsi="Times New Roman" w:cs="Times New Roman"/>
          <w:sz w:val="24"/>
        </w:rPr>
      </w:pPr>
      <w:r w:rsidRPr="008A7341">
        <w:rPr>
          <w:rFonts w:ascii="Times New Roman" w:hAnsi="Times New Roman" w:cs="Times New Roman"/>
          <w:sz w:val="24"/>
        </w:rPr>
        <w:t xml:space="preserve">Reliabilitas </w:t>
      </w:r>
    </w:p>
    <w:p w:rsidR="003455E6" w:rsidRPr="008A7341" w:rsidRDefault="003455E6" w:rsidP="00134A5D">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Soal-soal yang telah memenuhi syarat validitas diuji reliabilitasnya. Dari hasil perhitungan diperoleh koefisien reliabilitas r</w:t>
      </w:r>
      <w:r w:rsidRPr="008A7341">
        <w:rPr>
          <w:rFonts w:ascii="Times New Roman" w:hAnsi="Times New Roman" w:cs="Times New Roman"/>
          <w:sz w:val="24"/>
          <w:vertAlign w:val="subscript"/>
        </w:rPr>
        <w:t xml:space="preserve">11 </w:t>
      </w:r>
      <w:r w:rsidRPr="008A7341">
        <w:rPr>
          <w:rFonts w:ascii="Times New Roman" w:hAnsi="Times New Roman" w:cs="Times New Roman"/>
          <w:sz w:val="24"/>
        </w:rPr>
        <w:t xml:space="preserve">sebesar 0, 732. Harga ini lebih besar dari harga r product moment. Untuk jumlah siswa (N = 31  dengan r (95%) = 0,304. Dengan demikian soal-soal tes yang digunakan telah memenuhi syarat reliabilitas. </w:t>
      </w:r>
    </w:p>
    <w:p w:rsidR="003455E6" w:rsidRPr="008A7341" w:rsidRDefault="003455E6" w:rsidP="00A81444">
      <w:pPr>
        <w:numPr>
          <w:ilvl w:val="0"/>
          <w:numId w:val="13"/>
        </w:numPr>
        <w:tabs>
          <w:tab w:val="clear" w:pos="360"/>
        </w:tabs>
        <w:spacing w:after="0" w:line="240" w:lineRule="auto"/>
        <w:ind w:left="284" w:hanging="284"/>
        <w:jc w:val="both"/>
        <w:rPr>
          <w:rFonts w:ascii="Times New Roman" w:hAnsi="Times New Roman" w:cs="Times New Roman"/>
          <w:sz w:val="24"/>
        </w:rPr>
      </w:pPr>
      <w:r w:rsidRPr="008A7341">
        <w:rPr>
          <w:rFonts w:ascii="Times New Roman" w:hAnsi="Times New Roman" w:cs="Times New Roman"/>
          <w:sz w:val="24"/>
        </w:rPr>
        <w:t>Taraf Kesukaran (P)</w:t>
      </w:r>
    </w:p>
    <w:p w:rsidR="003455E6" w:rsidRPr="008A7341" w:rsidRDefault="003455E6" w:rsidP="00134A5D">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 xml:space="preserve">Taraf kesukaran digunakan untuk mengetahui tingkat kesukaran soal. Hasil analisis menunjukkan dari 46 soal yang diuji terdapat: </w:t>
      </w:r>
    </w:p>
    <w:p w:rsidR="003455E6" w:rsidRPr="008A7341" w:rsidRDefault="003455E6" w:rsidP="00A81444">
      <w:pPr>
        <w:numPr>
          <w:ilvl w:val="0"/>
          <w:numId w:val="10"/>
        </w:numPr>
        <w:tabs>
          <w:tab w:val="clear" w:pos="1443"/>
          <w:tab w:val="num" w:pos="1122"/>
        </w:tabs>
        <w:spacing w:after="0" w:line="240" w:lineRule="auto"/>
        <w:ind w:left="374" w:hanging="374"/>
        <w:jc w:val="both"/>
        <w:rPr>
          <w:rFonts w:ascii="Times New Roman" w:hAnsi="Times New Roman" w:cs="Times New Roman"/>
          <w:sz w:val="24"/>
        </w:rPr>
      </w:pPr>
      <w:r w:rsidRPr="008A7341">
        <w:rPr>
          <w:rFonts w:ascii="Times New Roman" w:hAnsi="Times New Roman" w:cs="Times New Roman"/>
          <w:sz w:val="24"/>
        </w:rPr>
        <w:t>21 soal mudah</w:t>
      </w:r>
    </w:p>
    <w:p w:rsidR="003455E6" w:rsidRPr="008A7341" w:rsidRDefault="003455E6" w:rsidP="00A81444">
      <w:pPr>
        <w:numPr>
          <w:ilvl w:val="0"/>
          <w:numId w:val="10"/>
        </w:numPr>
        <w:tabs>
          <w:tab w:val="clear" w:pos="1443"/>
          <w:tab w:val="num" w:pos="1122"/>
        </w:tabs>
        <w:spacing w:after="0" w:line="240" w:lineRule="auto"/>
        <w:ind w:left="374" w:hanging="374"/>
        <w:jc w:val="both"/>
        <w:rPr>
          <w:rFonts w:ascii="Times New Roman" w:hAnsi="Times New Roman" w:cs="Times New Roman"/>
          <w:sz w:val="24"/>
        </w:rPr>
      </w:pPr>
      <w:r w:rsidRPr="008A7341">
        <w:rPr>
          <w:rFonts w:ascii="Times New Roman" w:hAnsi="Times New Roman" w:cs="Times New Roman"/>
          <w:sz w:val="24"/>
        </w:rPr>
        <w:t>15 soal sedang</w:t>
      </w:r>
    </w:p>
    <w:p w:rsidR="003455E6" w:rsidRPr="008A7341" w:rsidRDefault="003455E6" w:rsidP="00A81444">
      <w:pPr>
        <w:numPr>
          <w:ilvl w:val="0"/>
          <w:numId w:val="10"/>
        </w:numPr>
        <w:tabs>
          <w:tab w:val="clear" w:pos="1443"/>
          <w:tab w:val="num" w:pos="1122"/>
        </w:tabs>
        <w:spacing w:after="0" w:line="240" w:lineRule="auto"/>
        <w:ind w:left="374" w:hanging="374"/>
        <w:jc w:val="both"/>
        <w:rPr>
          <w:rFonts w:ascii="Times New Roman" w:hAnsi="Times New Roman" w:cs="Times New Roman"/>
          <w:sz w:val="24"/>
        </w:rPr>
      </w:pPr>
      <w:r w:rsidRPr="008A7341">
        <w:rPr>
          <w:rFonts w:ascii="Times New Roman" w:hAnsi="Times New Roman" w:cs="Times New Roman"/>
          <w:sz w:val="24"/>
        </w:rPr>
        <w:t>10 soal sukar</w:t>
      </w:r>
    </w:p>
    <w:p w:rsidR="003455E6" w:rsidRPr="008A7341" w:rsidRDefault="003455E6" w:rsidP="00A81444">
      <w:pPr>
        <w:numPr>
          <w:ilvl w:val="0"/>
          <w:numId w:val="13"/>
        </w:numPr>
        <w:tabs>
          <w:tab w:val="clear" w:pos="360"/>
        </w:tabs>
        <w:spacing w:after="0" w:line="240" w:lineRule="auto"/>
        <w:ind w:left="284" w:hanging="284"/>
        <w:jc w:val="both"/>
        <w:rPr>
          <w:rFonts w:ascii="Times New Roman" w:hAnsi="Times New Roman" w:cs="Times New Roman"/>
          <w:sz w:val="24"/>
        </w:rPr>
      </w:pPr>
      <w:r w:rsidRPr="008A7341">
        <w:rPr>
          <w:rFonts w:ascii="Times New Roman" w:hAnsi="Times New Roman" w:cs="Times New Roman"/>
          <w:sz w:val="24"/>
        </w:rPr>
        <w:t>Daya Pembeda</w:t>
      </w:r>
    </w:p>
    <w:p w:rsidR="003455E6" w:rsidRPr="008A7341" w:rsidRDefault="003455E6" w:rsidP="00134A5D">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Analisis daya pembeda dilakukan untuk mengetahui kemampuan soal dalam membedakan siswa yang berkemampuan tinggi dengan siswa yang berkemampuan rendah.</w:t>
      </w:r>
    </w:p>
    <w:p w:rsidR="003455E6" w:rsidRPr="005A5CD7" w:rsidRDefault="003455E6" w:rsidP="00134A5D">
      <w:pPr>
        <w:spacing w:after="0" w:line="240" w:lineRule="auto"/>
        <w:ind w:firstLine="567"/>
        <w:jc w:val="both"/>
      </w:pPr>
      <w:r w:rsidRPr="008A7341">
        <w:rPr>
          <w:rFonts w:ascii="Times New Roman" w:hAnsi="Times New Roman" w:cs="Times New Roman"/>
          <w:sz w:val="24"/>
        </w:rPr>
        <w:t>Dari hasil analisis daya pembeda diperoleh soal yang berkriteria jelek sebanyak 15 soal, berkriteria cukup 22 soal, berkriteria baik 8 soal, dan yang berkriteria tidak baik 1 soal. Dengan demikian soal-soal tes yang digunakan telah memenuhi syara-syarat validitas, reliabilitas, taraf kesukaran, dan daya pembeda.</w:t>
      </w:r>
    </w:p>
    <w:p w:rsidR="003455E6" w:rsidRDefault="003455E6" w:rsidP="008A7341">
      <w:pPr>
        <w:spacing w:after="0"/>
        <w:rPr>
          <w:rFonts w:ascii="Times New Roman" w:hAnsi="Times New Roman" w:cs="Times New Roman"/>
          <w:b/>
          <w:sz w:val="24"/>
          <w:szCs w:val="24"/>
        </w:rPr>
      </w:pPr>
    </w:p>
    <w:p w:rsidR="00A81444" w:rsidRDefault="00A81444" w:rsidP="008A7341">
      <w:pPr>
        <w:spacing w:after="0"/>
        <w:rPr>
          <w:rFonts w:ascii="Times New Roman" w:hAnsi="Times New Roman" w:cs="Times New Roman"/>
          <w:b/>
          <w:sz w:val="24"/>
          <w:szCs w:val="24"/>
        </w:rPr>
      </w:pPr>
    </w:p>
    <w:p w:rsidR="008A7341" w:rsidRPr="008A7341" w:rsidRDefault="00A81444" w:rsidP="00A81444">
      <w:pPr>
        <w:spacing w:after="0" w:line="240" w:lineRule="auto"/>
        <w:ind w:left="283" w:hanging="28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008A7341" w:rsidRPr="008A7341">
        <w:rPr>
          <w:rFonts w:ascii="Times New Roman" w:hAnsi="Times New Roman" w:cs="Times New Roman"/>
          <w:b/>
          <w:sz w:val="24"/>
          <w:szCs w:val="24"/>
        </w:rPr>
        <w:t>Analisis Data Penelitian Persiklus</w:t>
      </w:r>
    </w:p>
    <w:p w:rsidR="008A7341" w:rsidRPr="008A7341" w:rsidRDefault="008A7341" w:rsidP="00A81444">
      <w:pPr>
        <w:spacing w:after="0" w:line="240" w:lineRule="auto"/>
        <w:ind w:left="572" w:hanging="284"/>
        <w:jc w:val="both"/>
        <w:rPr>
          <w:rFonts w:ascii="Times New Roman" w:hAnsi="Times New Roman" w:cs="Times New Roman"/>
          <w:sz w:val="24"/>
          <w:szCs w:val="24"/>
        </w:rPr>
      </w:pPr>
      <w:r w:rsidRPr="008A7341">
        <w:rPr>
          <w:rFonts w:ascii="Times New Roman" w:hAnsi="Times New Roman" w:cs="Times New Roman"/>
          <w:sz w:val="24"/>
          <w:szCs w:val="24"/>
        </w:rPr>
        <w:t xml:space="preserve">1. </w:t>
      </w:r>
      <w:r w:rsidRPr="008A7341">
        <w:rPr>
          <w:rFonts w:ascii="Times New Roman" w:hAnsi="Times New Roman" w:cs="Times New Roman"/>
          <w:sz w:val="24"/>
          <w:szCs w:val="24"/>
        </w:rPr>
        <w:tab/>
        <w:t>Siklus I</w:t>
      </w:r>
    </w:p>
    <w:p w:rsidR="008A7341" w:rsidRPr="008A7341" w:rsidRDefault="008A7341" w:rsidP="00A8144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a. </w:t>
      </w:r>
      <w:r w:rsidRPr="008A7341">
        <w:rPr>
          <w:rFonts w:ascii="Times New Roman" w:hAnsi="Times New Roman" w:cs="Times New Roman"/>
          <w:sz w:val="24"/>
          <w:szCs w:val="24"/>
        </w:rPr>
        <w:tab/>
        <w:t>Tahap Perencanaan</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Pada tahap ini peneliti mempersiapkan perangkat pembelajaran yang terdiri dari rencana pelajaran 1, LKS 1, soal tes formatif 1 dan alat-alat pengajaran yang mendukung. Selain itu juga dipersiapkan lembar observasi pengolaan gabungan metode ceramah dengan metode kerja kelompok.</w:t>
      </w:r>
    </w:p>
    <w:p w:rsidR="008A7341" w:rsidRPr="008A7341" w:rsidRDefault="008A7341" w:rsidP="00A81444">
      <w:pPr>
        <w:spacing w:after="0" w:line="240" w:lineRule="auto"/>
        <w:ind w:left="978" w:hanging="402"/>
        <w:jc w:val="both"/>
        <w:rPr>
          <w:rFonts w:ascii="Times New Roman" w:hAnsi="Times New Roman" w:cs="Times New Roman"/>
          <w:sz w:val="24"/>
          <w:szCs w:val="24"/>
        </w:rPr>
      </w:pPr>
      <w:r w:rsidRPr="008A7341">
        <w:rPr>
          <w:rFonts w:ascii="Times New Roman" w:hAnsi="Times New Roman" w:cs="Times New Roman"/>
          <w:sz w:val="24"/>
          <w:szCs w:val="24"/>
        </w:rPr>
        <w:t xml:space="preserve">b. </w:t>
      </w:r>
      <w:r w:rsidRPr="008A7341">
        <w:rPr>
          <w:rFonts w:ascii="Times New Roman" w:hAnsi="Times New Roman" w:cs="Times New Roman"/>
          <w:sz w:val="24"/>
          <w:szCs w:val="24"/>
        </w:rPr>
        <w:tab/>
        <w:t xml:space="preserve">Tahap Kegiatan dan Pelaksanaan </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Pelaksanaan kegiatan belajar mengajar untuk siklus I dilaksanakan pada tanggal 4 September 2017 di Kelas III SD dengan jumlah siswa 22  siswa. Dalam hal ini peneliti bertindak sebagai guru. Adapun proses belajar mengajar mengacu pada rencana pelajaran yang telah dipersiapkan.</w:t>
      </w:r>
    </w:p>
    <w:p w:rsidR="008A7341" w:rsidRPr="008A7341" w:rsidRDefault="008A7341" w:rsidP="00A81444">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Pengamatan (observasi) dilaksanakan bersamaan dengan pelaksaaan belajar mengajar. Pada akhir proses belajar mengajar siswa diberi tes formatif 1 dengan tujuan untuk mengetahui tingkat keberhasilan siswa dalam proses belajar mengajar yang telah dilakukan. Adapun data hasil penelitian pada s</w:t>
      </w:r>
      <w:r w:rsidR="00A81444">
        <w:rPr>
          <w:rFonts w:ascii="Times New Roman" w:hAnsi="Times New Roman" w:cs="Times New Roman"/>
          <w:sz w:val="24"/>
          <w:szCs w:val="24"/>
        </w:rPr>
        <w:t>iklus I adalah sebagai berikut:</w:t>
      </w:r>
    </w:p>
    <w:p w:rsidR="008A7341" w:rsidRPr="008A7341" w:rsidRDefault="008A7341" w:rsidP="00A81444">
      <w:pPr>
        <w:spacing w:after="0" w:line="240" w:lineRule="auto"/>
        <w:jc w:val="center"/>
        <w:rPr>
          <w:rFonts w:ascii="Times New Roman" w:hAnsi="Times New Roman" w:cs="Times New Roman"/>
          <w:b/>
          <w:sz w:val="24"/>
          <w:szCs w:val="24"/>
        </w:rPr>
      </w:pPr>
      <w:r w:rsidRPr="00A81444">
        <w:rPr>
          <w:rFonts w:ascii="Times New Roman" w:hAnsi="Times New Roman" w:cs="Times New Roman"/>
          <w:b/>
          <w:sz w:val="24"/>
          <w:szCs w:val="24"/>
        </w:rPr>
        <w:t>Table 4.2. Nilai Tes Formatif Pada Siklus I</w:t>
      </w:r>
    </w:p>
    <w:tbl>
      <w:tblPr>
        <w:tblW w:w="4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54"/>
        <w:gridCol w:w="331"/>
        <w:gridCol w:w="415"/>
        <w:gridCol w:w="980"/>
        <w:gridCol w:w="263"/>
        <w:gridCol w:w="331"/>
        <w:gridCol w:w="486"/>
      </w:tblGrid>
      <w:tr w:rsidR="008A7341" w:rsidRPr="00735A6C" w:rsidTr="00A81444">
        <w:trPr>
          <w:cantSplit/>
          <w:trHeight w:val="365"/>
        </w:trPr>
        <w:tc>
          <w:tcPr>
            <w:tcW w:w="990"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 Urut</w:t>
            </w:r>
          </w:p>
        </w:tc>
        <w:tc>
          <w:tcPr>
            <w:tcW w:w="254"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Skor</w:t>
            </w:r>
          </w:p>
        </w:tc>
        <w:tc>
          <w:tcPr>
            <w:tcW w:w="746" w:type="dxa"/>
            <w:gridSpan w:val="2"/>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Keterangan</w:t>
            </w:r>
          </w:p>
        </w:tc>
        <w:tc>
          <w:tcPr>
            <w:tcW w:w="980"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 Urut</w:t>
            </w:r>
          </w:p>
        </w:tc>
        <w:tc>
          <w:tcPr>
            <w:tcW w:w="263"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Skor</w:t>
            </w:r>
          </w:p>
        </w:tc>
        <w:tc>
          <w:tcPr>
            <w:tcW w:w="817" w:type="dxa"/>
            <w:gridSpan w:val="2"/>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Keterangan</w:t>
            </w:r>
          </w:p>
        </w:tc>
      </w:tr>
      <w:tr w:rsidR="008A7341" w:rsidRPr="00735A6C" w:rsidTr="00A81444">
        <w:trPr>
          <w:cantSplit/>
          <w:trHeight w:val="175"/>
        </w:trPr>
        <w:tc>
          <w:tcPr>
            <w:tcW w:w="990"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254"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w:t>
            </w:r>
          </w:p>
        </w:tc>
        <w:tc>
          <w:tcPr>
            <w:tcW w:w="415" w:type="dxa"/>
          </w:tcPr>
          <w:p w:rsidR="008A7341" w:rsidRPr="00735A6C" w:rsidRDefault="008A7341" w:rsidP="008A7341">
            <w:pPr>
              <w:spacing w:after="0" w:line="240" w:lineRule="auto"/>
              <w:ind w:left="-295" w:right="-108"/>
              <w:jc w:val="center"/>
              <w:rPr>
                <w:rFonts w:ascii="Times New Roman" w:hAnsi="Times New Roman" w:cs="Times New Roman"/>
                <w:sz w:val="16"/>
                <w:szCs w:val="16"/>
              </w:rPr>
            </w:pPr>
            <w:r w:rsidRPr="00735A6C">
              <w:rPr>
                <w:rFonts w:ascii="Times New Roman" w:hAnsi="Times New Roman" w:cs="Times New Roman"/>
                <w:sz w:val="16"/>
                <w:szCs w:val="16"/>
              </w:rPr>
              <w:t>TT</w:t>
            </w:r>
          </w:p>
        </w:tc>
        <w:tc>
          <w:tcPr>
            <w:tcW w:w="980"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263"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TT</w:t>
            </w:r>
          </w:p>
        </w:tc>
      </w:tr>
      <w:tr w:rsidR="008A7341" w:rsidRPr="00735A6C" w:rsidTr="00A81444">
        <w:trPr>
          <w:trHeight w:val="365"/>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Agung Ramadanda</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Nadila</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A81444">
        <w:trPr>
          <w:trHeight w:val="526"/>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Ahmad Bais Hasibuan</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Padel Ramadhan Harahap</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A81444">
        <w:trPr>
          <w:trHeight w:val="35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Anugrah Al-Farizi</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Putri Rahmawati</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A81444">
        <w:trPr>
          <w:trHeight w:val="365"/>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Aulia Rizki Lubis</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Restu Juliansyah</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A81444">
        <w:trPr>
          <w:trHeight w:val="526"/>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Bunga Juniarti Caniago</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Rona Namora Nst</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A81444">
        <w:trPr>
          <w:trHeight w:val="35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Chaca Amelia</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Fazrial Andika Nst</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A81444">
        <w:trPr>
          <w:trHeight w:val="35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Fadillah Suhesti Nst</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Hoirul Ramadhan</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A81444">
        <w:trPr>
          <w:trHeight w:val="54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Kurnia Hadi Sipahutar</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Ikhwansyah Husein</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A81444">
        <w:trPr>
          <w:trHeight w:val="35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May Saroh</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 xml:space="preserve">Sabrina Dewi </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A81444">
        <w:trPr>
          <w:trHeight w:val="35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Muhammad Azam</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Chaca</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A81444">
        <w:trPr>
          <w:trHeight w:val="351"/>
        </w:trPr>
        <w:tc>
          <w:tcPr>
            <w:tcW w:w="99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Muhammad Riski</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80"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Zani Anriani</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A81444">
        <w:trPr>
          <w:trHeight w:val="190"/>
        </w:trPr>
        <w:tc>
          <w:tcPr>
            <w:tcW w:w="990"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lastRenderedPageBreak/>
              <w:t xml:space="preserve">Jumlah </w:t>
            </w:r>
          </w:p>
        </w:tc>
        <w:tc>
          <w:tcPr>
            <w:tcW w:w="25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780</w:t>
            </w:r>
          </w:p>
        </w:tc>
        <w:tc>
          <w:tcPr>
            <w:tcW w:w="331"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w:t>
            </w:r>
          </w:p>
        </w:tc>
        <w:tc>
          <w:tcPr>
            <w:tcW w:w="41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5</w:t>
            </w:r>
          </w:p>
        </w:tc>
        <w:tc>
          <w:tcPr>
            <w:tcW w:w="980"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 xml:space="preserve">Jumlah </w:t>
            </w:r>
          </w:p>
        </w:tc>
        <w:tc>
          <w:tcPr>
            <w:tcW w:w="26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740</w:t>
            </w:r>
          </w:p>
        </w:tc>
        <w:tc>
          <w:tcPr>
            <w:tcW w:w="331" w:type="dxa"/>
          </w:tcPr>
          <w:p w:rsidR="008A7341" w:rsidRPr="00735A6C" w:rsidRDefault="008A7341" w:rsidP="008A7341">
            <w:pPr>
              <w:spacing w:after="0" w:line="240" w:lineRule="auto"/>
              <w:rPr>
                <w:rFonts w:ascii="Times New Roman" w:hAnsi="Times New Roman" w:cs="Times New Roman"/>
                <w:sz w:val="16"/>
                <w:szCs w:val="16"/>
              </w:rPr>
            </w:pPr>
            <w:r w:rsidRPr="00735A6C">
              <w:rPr>
                <w:rFonts w:ascii="Times New Roman" w:hAnsi="Times New Roman" w:cs="Times New Roman"/>
                <w:sz w:val="16"/>
                <w:szCs w:val="16"/>
              </w:rPr>
              <w:t>5</w:t>
            </w:r>
          </w:p>
        </w:tc>
        <w:tc>
          <w:tcPr>
            <w:tcW w:w="48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w:t>
            </w:r>
          </w:p>
        </w:tc>
      </w:tr>
    </w:tbl>
    <w:p w:rsidR="00A81444" w:rsidRDefault="00A81444" w:rsidP="00A81444">
      <w:pPr>
        <w:spacing w:after="0" w:line="240" w:lineRule="auto"/>
        <w:rPr>
          <w:rFonts w:ascii="Times New Roman" w:hAnsi="Times New Roman" w:cs="Times New Roman"/>
          <w:sz w:val="24"/>
          <w:szCs w:val="24"/>
        </w:rPr>
      </w:pPr>
    </w:p>
    <w:p w:rsidR="008A7341" w:rsidRPr="00A81444" w:rsidRDefault="008A7341" w:rsidP="00A81444">
      <w:pPr>
        <w:spacing w:after="0" w:line="240" w:lineRule="auto"/>
        <w:jc w:val="center"/>
        <w:rPr>
          <w:rFonts w:ascii="Times New Roman" w:hAnsi="Times New Roman" w:cs="Times New Roman"/>
          <w:b/>
          <w:sz w:val="24"/>
          <w:szCs w:val="24"/>
        </w:rPr>
      </w:pPr>
      <w:r w:rsidRPr="00A81444">
        <w:rPr>
          <w:rFonts w:ascii="Times New Roman" w:hAnsi="Times New Roman" w:cs="Times New Roman"/>
          <w:b/>
          <w:sz w:val="24"/>
          <w:szCs w:val="24"/>
        </w:rPr>
        <w:t>Tabel 4.3. Rekapitulasi Hasil Tes Formatif Siswa pada Siklus I</w:t>
      </w:r>
    </w:p>
    <w:tbl>
      <w:tblPr>
        <w:tblW w:w="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343"/>
        <w:gridCol w:w="1207"/>
      </w:tblGrid>
      <w:tr w:rsidR="008A7341" w:rsidRPr="00735A6C" w:rsidTr="00A81444">
        <w:trPr>
          <w:jc w:val="center"/>
        </w:trPr>
        <w:tc>
          <w:tcPr>
            <w:tcW w:w="443"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No</w:t>
            </w:r>
          </w:p>
        </w:tc>
        <w:tc>
          <w:tcPr>
            <w:tcW w:w="2343"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Uraian</w:t>
            </w:r>
          </w:p>
        </w:tc>
        <w:tc>
          <w:tcPr>
            <w:tcW w:w="1207"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Hasil Siklus I</w:t>
            </w:r>
          </w:p>
        </w:tc>
      </w:tr>
      <w:tr w:rsidR="008A7341" w:rsidRPr="00735A6C" w:rsidTr="00A81444">
        <w:trPr>
          <w:jc w:val="center"/>
        </w:trPr>
        <w:tc>
          <w:tcPr>
            <w:tcW w:w="443"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1</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2</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3</w:t>
            </w:r>
          </w:p>
        </w:tc>
        <w:tc>
          <w:tcPr>
            <w:tcW w:w="2343" w:type="dxa"/>
          </w:tcPr>
          <w:p w:rsidR="008A7341" w:rsidRPr="00735A6C" w:rsidRDefault="008A7341" w:rsidP="008A7341">
            <w:pPr>
              <w:spacing w:after="0" w:line="240" w:lineRule="auto"/>
              <w:jc w:val="both"/>
              <w:rPr>
                <w:rFonts w:ascii="Times New Roman" w:hAnsi="Times New Roman" w:cs="Times New Roman"/>
                <w:sz w:val="16"/>
                <w:szCs w:val="24"/>
              </w:rPr>
            </w:pPr>
            <w:r w:rsidRPr="00735A6C">
              <w:rPr>
                <w:rFonts w:ascii="Times New Roman" w:hAnsi="Times New Roman" w:cs="Times New Roman"/>
                <w:sz w:val="16"/>
                <w:szCs w:val="24"/>
              </w:rPr>
              <w:t>Nilai rata-rata tes formatif</w:t>
            </w:r>
          </w:p>
          <w:p w:rsidR="008A7341" w:rsidRPr="00735A6C" w:rsidRDefault="008A7341" w:rsidP="008A7341">
            <w:pPr>
              <w:spacing w:after="0" w:line="240" w:lineRule="auto"/>
              <w:jc w:val="both"/>
              <w:rPr>
                <w:rFonts w:ascii="Times New Roman" w:hAnsi="Times New Roman" w:cs="Times New Roman"/>
                <w:sz w:val="16"/>
                <w:szCs w:val="24"/>
              </w:rPr>
            </w:pPr>
            <w:r w:rsidRPr="00735A6C">
              <w:rPr>
                <w:rFonts w:ascii="Times New Roman" w:hAnsi="Times New Roman" w:cs="Times New Roman"/>
                <w:sz w:val="16"/>
                <w:szCs w:val="24"/>
              </w:rPr>
              <w:t>Jumlah siswa yang tuntas belajar</w:t>
            </w:r>
          </w:p>
          <w:p w:rsidR="008A7341" w:rsidRPr="00735A6C" w:rsidRDefault="008A7341" w:rsidP="008A7341">
            <w:pPr>
              <w:spacing w:after="0" w:line="240" w:lineRule="auto"/>
              <w:jc w:val="both"/>
              <w:rPr>
                <w:rFonts w:ascii="Times New Roman" w:hAnsi="Times New Roman" w:cs="Times New Roman"/>
                <w:sz w:val="16"/>
                <w:szCs w:val="24"/>
              </w:rPr>
            </w:pPr>
            <w:r w:rsidRPr="00735A6C">
              <w:rPr>
                <w:rFonts w:ascii="Times New Roman" w:hAnsi="Times New Roman" w:cs="Times New Roman"/>
                <w:sz w:val="16"/>
                <w:szCs w:val="24"/>
              </w:rPr>
              <w:t>Persentase ketuntasan belajar</w:t>
            </w:r>
          </w:p>
        </w:tc>
        <w:tc>
          <w:tcPr>
            <w:tcW w:w="1207"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69</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11</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50</w:t>
            </w:r>
          </w:p>
        </w:tc>
      </w:tr>
    </w:tbl>
    <w:p w:rsidR="008A7341" w:rsidRPr="008A7341" w:rsidRDefault="008A7341" w:rsidP="008A7341">
      <w:pPr>
        <w:spacing w:after="0" w:line="240" w:lineRule="auto"/>
        <w:ind w:left="1122" w:firstLine="720"/>
        <w:jc w:val="both"/>
        <w:rPr>
          <w:rFonts w:ascii="Times New Roman" w:hAnsi="Times New Roman" w:cs="Times New Roman"/>
          <w:sz w:val="24"/>
          <w:szCs w:val="24"/>
        </w:rPr>
      </w:pPr>
    </w:p>
    <w:p w:rsidR="00134A5D" w:rsidRPr="008A7341" w:rsidRDefault="008A7341" w:rsidP="00A81444">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 Dari tabel di atas dapat dijelaskan bahwa dengan menerapkan gabungan metode ceramah dengan kerja kelompok diperoleh nilai rata-rata prestasi belajar siswa adalah 69 dan ketuntasan belajar mencapai 50% atau ada 11 siswa dari 22  siswa sudah tuntas belajar. Hasil tersebut menunjukkan bahwa pada siklus pertama secara klasikal siswa belum tuntas belajar, karena siswa yang memperoleh nilai ≥ 65 hanya sebesar 55% lebih kecil dari persentase ketuntasan yang dikehendaki yaitu sebesar 85%. Hal ini disebabkan karena siswa masih merasa baru dan belum mengerti apa yang dimaksudkan dan digunakan guru dengan menerapkan gabungan metode ce</w:t>
      </w:r>
      <w:r w:rsidR="00A81444">
        <w:rPr>
          <w:rFonts w:ascii="Times New Roman" w:hAnsi="Times New Roman" w:cs="Times New Roman"/>
          <w:sz w:val="24"/>
          <w:szCs w:val="24"/>
        </w:rPr>
        <w:t xml:space="preserve">ramah dengan kerja kelompok.   </w:t>
      </w:r>
    </w:p>
    <w:p w:rsidR="008A7341" w:rsidRPr="008A7341" w:rsidRDefault="008A7341" w:rsidP="00A8144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c. </w:t>
      </w:r>
      <w:r w:rsidRPr="008A7341">
        <w:rPr>
          <w:rFonts w:ascii="Times New Roman" w:hAnsi="Times New Roman" w:cs="Times New Roman"/>
          <w:sz w:val="24"/>
          <w:szCs w:val="24"/>
        </w:rPr>
        <w:tab/>
        <w:t>Refleksi</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Dalam pelaksanaan kegiatan belajar mengajar diperoleh informasi dari hasil pengamatan sebagai berikut: </w:t>
      </w:r>
    </w:p>
    <w:p w:rsidR="008A7341" w:rsidRPr="008A7341" w:rsidRDefault="008A7341" w:rsidP="00A81444">
      <w:pPr>
        <w:numPr>
          <w:ilvl w:val="0"/>
          <w:numId w:val="15"/>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Guru kurang baik dalam memotivasi siswa dan dalam menyampaikan tujuan pembelajaran</w:t>
      </w:r>
    </w:p>
    <w:p w:rsidR="008A7341" w:rsidRPr="008A7341" w:rsidRDefault="008A7341" w:rsidP="00A81444">
      <w:pPr>
        <w:numPr>
          <w:ilvl w:val="0"/>
          <w:numId w:val="15"/>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Guru kurang baik dalam pengelolaan waktu</w:t>
      </w:r>
    </w:p>
    <w:p w:rsidR="008A7341" w:rsidRPr="00A81444" w:rsidRDefault="008A7341" w:rsidP="008A7341">
      <w:pPr>
        <w:numPr>
          <w:ilvl w:val="0"/>
          <w:numId w:val="15"/>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Siswa kurang begitu antusias selama pembelajaran berlangsung.</w:t>
      </w:r>
    </w:p>
    <w:p w:rsidR="008A7341" w:rsidRPr="008A7341" w:rsidRDefault="008A7341" w:rsidP="00A8144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d. </w:t>
      </w:r>
      <w:r w:rsidRPr="008A7341">
        <w:rPr>
          <w:rFonts w:ascii="Times New Roman" w:hAnsi="Times New Roman" w:cs="Times New Roman"/>
          <w:sz w:val="24"/>
          <w:szCs w:val="24"/>
        </w:rPr>
        <w:tab/>
        <w:t>Refisi</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Pelaksanaan kegiatan belajar mengajar pada siklus I ini masih terdapat kekurangan, sehingga perlu adanya refisi untuk dilakukan pada siklus berikutnya.</w:t>
      </w:r>
    </w:p>
    <w:p w:rsidR="008A7341" w:rsidRPr="008A7341" w:rsidRDefault="008A7341" w:rsidP="00A81444">
      <w:pPr>
        <w:numPr>
          <w:ilvl w:val="0"/>
          <w:numId w:val="16"/>
        </w:numPr>
        <w:tabs>
          <w:tab w:val="clear" w:pos="1440"/>
        </w:tabs>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Guru perlu lebih terampil dalam memotivasi siswa dan lebih jelas dalam menyampaikan tujuan pembelajaran. Dimana siswa diajak untuk terlibat langsung dalam setiap kegiatan yang akan dilakukan.</w:t>
      </w:r>
    </w:p>
    <w:p w:rsidR="008A7341" w:rsidRPr="008A7341" w:rsidRDefault="008A7341" w:rsidP="00A81444">
      <w:pPr>
        <w:numPr>
          <w:ilvl w:val="0"/>
          <w:numId w:val="16"/>
        </w:numPr>
        <w:tabs>
          <w:tab w:val="clear" w:pos="1440"/>
        </w:tabs>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lastRenderedPageBreak/>
        <w:t>Guru perlu mendistribusikan waktu secara baik dengan menambahkan informasi-informasi yang dirasa perlu dan memberi catatan</w:t>
      </w:r>
    </w:p>
    <w:p w:rsidR="008A7341" w:rsidRPr="00A81444" w:rsidRDefault="008A7341" w:rsidP="008A7341">
      <w:pPr>
        <w:numPr>
          <w:ilvl w:val="0"/>
          <w:numId w:val="16"/>
        </w:numPr>
        <w:tabs>
          <w:tab w:val="clear" w:pos="1440"/>
        </w:tabs>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Guru harus lebih terampil dan bersemangat dalam memotivasi siswa sehingga siswa bisa lebih antusias.</w:t>
      </w:r>
    </w:p>
    <w:p w:rsidR="008A7341" w:rsidRPr="008A7341" w:rsidRDefault="008A7341" w:rsidP="00A81444">
      <w:pPr>
        <w:tabs>
          <w:tab w:val="left" w:pos="720"/>
          <w:tab w:val="left" w:pos="1440"/>
          <w:tab w:val="left" w:pos="5040"/>
        </w:tabs>
        <w:spacing w:after="0" w:line="240" w:lineRule="auto"/>
        <w:ind w:left="662"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2. </w:t>
      </w:r>
      <w:r w:rsidRPr="008A7341">
        <w:rPr>
          <w:rFonts w:ascii="Times New Roman" w:hAnsi="Times New Roman" w:cs="Times New Roman"/>
          <w:sz w:val="24"/>
          <w:szCs w:val="24"/>
        </w:rPr>
        <w:tab/>
        <w:t>Siklus II</w:t>
      </w:r>
      <w:r w:rsidRPr="008A7341">
        <w:rPr>
          <w:rFonts w:ascii="Times New Roman" w:hAnsi="Times New Roman" w:cs="Times New Roman"/>
          <w:sz w:val="24"/>
          <w:szCs w:val="24"/>
        </w:rPr>
        <w:tab/>
      </w:r>
    </w:p>
    <w:p w:rsidR="008A7341" w:rsidRPr="008A7341" w:rsidRDefault="008A7341" w:rsidP="00A8144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a. </w:t>
      </w:r>
      <w:r w:rsidRPr="008A7341">
        <w:rPr>
          <w:rFonts w:ascii="Times New Roman" w:hAnsi="Times New Roman" w:cs="Times New Roman"/>
          <w:sz w:val="24"/>
          <w:szCs w:val="24"/>
        </w:rPr>
        <w:tab/>
        <w:t xml:space="preserve">Tahap perencanaan </w:t>
      </w:r>
    </w:p>
    <w:p w:rsidR="008A7341" w:rsidRPr="008A7341" w:rsidRDefault="008A7341" w:rsidP="00134A5D">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Pada tahap ini peneliti mempersiapkan perangkat pembelajaran yang terdiri dari rencana pelajaran 2, soal tes formatif 2 dan alat-alat pengajaran yang mendukung. </w:t>
      </w:r>
    </w:p>
    <w:p w:rsidR="008A7341" w:rsidRPr="008A7341" w:rsidRDefault="008A7341" w:rsidP="00A8144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b. </w:t>
      </w:r>
      <w:r w:rsidRPr="008A7341">
        <w:rPr>
          <w:rFonts w:ascii="Times New Roman" w:hAnsi="Times New Roman" w:cs="Times New Roman"/>
          <w:sz w:val="24"/>
          <w:szCs w:val="24"/>
        </w:rPr>
        <w:tab/>
        <w:t xml:space="preserve">Tahap kegiatan dan pelaksanaan </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Pelaksanaan kegiatan belajar mengajar untuk siklus II dilaksanakan pada tanggal 11 September 2017 di Kelas III SD dengan jumlah siswa 22  siswa. Dalam hal ini peneliti bertindak sebagai guru. Adapun proses belajar mengajar mengacu pada rencana pelajaran dengan memperhatikan revisi pada siklus I, sehingga kesalahan atau kekurangan pada siklus I tidak terulang lagi pada siklus II. Pengamatan (observasi) dilaksanakan bersamaan dengan pelaksanaan belajar mengajar. </w:t>
      </w:r>
    </w:p>
    <w:p w:rsidR="008A7341" w:rsidRDefault="008A7341" w:rsidP="00A81444">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Pada akhir proses belajar mengajar siswa diberi tes formatif II dengan tujuan untuk mengetahui tingkat keberhasilan siswa dalam proses belajar mengajar yang telah dilakukan. Instrumen yang digunakan adalah tes formatif II. Adapun data hasil penelitian pada siklus II</w:t>
      </w:r>
      <w:r w:rsidR="00A81444">
        <w:rPr>
          <w:rFonts w:ascii="Times New Roman" w:hAnsi="Times New Roman" w:cs="Times New Roman"/>
          <w:sz w:val="24"/>
          <w:szCs w:val="24"/>
        </w:rPr>
        <w:t xml:space="preserve"> adalah sebagai berikut.       </w:t>
      </w:r>
      <w:r w:rsidRPr="008A7341">
        <w:rPr>
          <w:rFonts w:ascii="Times New Roman" w:hAnsi="Times New Roman" w:cs="Times New Roman"/>
          <w:sz w:val="24"/>
          <w:szCs w:val="24"/>
        </w:rPr>
        <w:t xml:space="preserve">  </w:t>
      </w: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Default="007742E4" w:rsidP="00A81444">
      <w:pPr>
        <w:spacing w:after="0" w:line="240" w:lineRule="auto"/>
        <w:ind w:firstLine="567"/>
        <w:jc w:val="both"/>
        <w:rPr>
          <w:rFonts w:ascii="Times New Roman" w:hAnsi="Times New Roman" w:cs="Times New Roman"/>
          <w:sz w:val="24"/>
          <w:szCs w:val="24"/>
        </w:rPr>
      </w:pPr>
    </w:p>
    <w:p w:rsidR="007742E4" w:rsidRPr="008A7341" w:rsidRDefault="007742E4" w:rsidP="007742E4">
      <w:pPr>
        <w:spacing w:after="0" w:line="240" w:lineRule="auto"/>
        <w:jc w:val="both"/>
        <w:rPr>
          <w:rFonts w:ascii="Times New Roman" w:hAnsi="Times New Roman" w:cs="Times New Roman"/>
          <w:sz w:val="24"/>
          <w:szCs w:val="24"/>
        </w:rPr>
      </w:pPr>
      <w:r w:rsidRPr="00A81444">
        <w:rPr>
          <w:rFonts w:ascii="Times New Roman" w:hAnsi="Times New Roman" w:cs="Times New Roman"/>
          <w:b/>
          <w:sz w:val="24"/>
          <w:szCs w:val="24"/>
        </w:rPr>
        <w:lastRenderedPageBreak/>
        <w:t>Table 4.4. Nilai Tes Formatif Pada Siklus II</w:t>
      </w:r>
    </w:p>
    <w:tbl>
      <w:tblPr>
        <w:tblpPr w:leftFromText="180" w:rightFromText="180" w:vertAnchor="text" w:horzAnchor="margin" w:tblpXSpec="right" w:tblpY="488"/>
        <w:tblW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0"/>
        <w:gridCol w:w="360"/>
        <w:gridCol w:w="450"/>
        <w:gridCol w:w="990"/>
        <w:gridCol w:w="360"/>
        <w:gridCol w:w="360"/>
        <w:gridCol w:w="468"/>
      </w:tblGrid>
      <w:tr w:rsidR="00A81444" w:rsidRPr="00735A6C" w:rsidTr="007742E4">
        <w:trPr>
          <w:cantSplit/>
        </w:trPr>
        <w:tc>
          <w:tcPr>
            <w:tcW w:w="990" w:type="dxa"/>
            <w:vMerge w:val="restart"/>
            <w:vAlign w:val="center"/>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 Urut</w:t>
            </w:r>
          </w:p>
        </w:tc>
        <w:tc>
          <w:tcPr>
            <w:tcW w:w="360" w:type="dxa"/>
            <w:vMerge w:val="restart"/>
            <w:vAlign w:val="center"/>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Skor</w:t>
            </w:r>
          </w:p>
        </w:tc>
        <w:tc>
          <w:tcPr>
            <w:tcW w:w="810" w:type="dxa"/>
            <w:gridSpan w:val="2"/>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Keterangan</w:t>
            </w:r>
          </w:p>
        </w:tc>
        <w:tc>
          <w:tcPr>
            <w:tcW w:w="990" w:type="dxa"/>
            <w:vMerge w:val="restart"/>
            <w:vAlign w:val="center"/>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 Urut</w:t>
            </w:r>
          </w:p>
        </w:tc>
        <w:tc>
          <w:tcPr>
            <w:tcW w:w="360" w:type="dxa"/>
            <w:vMerge w:val="restart"/>
            <w:vAlign w:val="center"/>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Skor</w:t>
            </w:r>
          </w:p>
        </w:tc>
        <w:tc>
          <w:tcPr>
            <w:tcW w:w="828" w:type="dxa"/>
            <w:gridSpan w:val="2"/>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Keterangan</w:t>
            </w:r>
          </w:p>
        </w:tc>
      </w:tr>
      <w:tr w:rsidR="00A81444" w:rsidRPr="00735A6C" w:rsidTr="007742E4">
        <w:trPr>
          <w:cantSplit/>
        </w:trPr>
        <w:tc>
          <w:tcPr>
            <w:tcW w:w="990" w:type="dxa"/>
            <w:vMerge/>
          </w:tcPr>
          <w:p w:rsidR="00A81444" w:rsidRPr="00735A6C" w:rsidRDefault="00A81444" w:rsidP="007742E4">
            <w:pPr>
              <w:spacing w:after="0" w:line="240" w:lineRule="auto"/>
              <w:jc w:val="center"/>
              <w:rPr>
                <w:rFonts w:ascii="Times New Roman" w:hAnsi="Times New Roman" w:cs="Times New Roman"/>
                <w:sz w:val="16"/>
                <w:szCs w:val="16"/>
              </w:rPr>
            </w:pPr>
          </w:p>
        </w:tc>
        <w:tc>
          <w:tcPr>
            <w:tcW w:w="360" w:type="dxa"/>
            <w:vMerge/>
          </w:tcPr>
          <w:p w:rsidR="00A81444" w:rsidRPr="00735A6C" w:rsidRDefault="00A81444" w:rsidP="007742E4">
            <w:pPr>
              <w:spacing w:after="0" w:line="240" w:lineRule="auto"/>
              <w:jc w:val="center"/>
              <w:rPr>
                <w:rFonts w:ascii="Times New Roman" w:hAnsi="Times New Roman" w:cs="Times New Roman"/>
                <w:sz w:val="16"/>
                <w:szCs w:val="16"/>
              </w:rPr>
            </w:pP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w:t>
            </w:r>
          </w:p>
        </w:tc>
        <w:tc>
          <w:tcPr>
            <w:tcW w:w="450" w:type="dxa"/>
          </w:tcPr>
          <w:p w:rsidR="00A81444" w:rsidRPr="00735A6C" w:rsidRDefault="00A81444" w:rsidP="007742E4">
            <w:pPr>
              <w:spacing w:after="0" w:line="240" w:lineRule="auto"/>
              <w:ind w:left="-295" w:right="-108"/>
              <w:jc w:val="center"/>
              <w:rPr>
                <w:rFonts w:ascii="Times New Roman" w:hAnsi="Times New Roman" w:cs="Times New Roman"/>
                <w:sz w:val="16"/>
                <w:szCs w:val="16"/>
              </w:rPr>
            </w:pPr>
            <w:r w:rsidRPr="00735A6C">
              <w:rPr>
                <w:rFonts w:ascii="Times New Roman" w:hAnsi="Times New Roman" w:cs="Times New Roman"/>
                <w:sz w:val="16"/>
                <w:szCs w:val="16"/>
              </w:rPr>
              <w:t>TT</w:t>
            </w:r>
          </w:p>
        </w:tc>
        <w:tc>
          <w:tcPr>
            <w:tcW w:w="990" w:type="dxa"/>
            <w:vMerge/>
          </w:tcPr>
          <w:p w:rsidR="00A81444" w:rsidRPr="00735A6C" w:rsidRDefault="00A81444" w:rsidP="007742E4">
            <w:pPr>
              <w:spacing w:after="0" w:line="240" w:lineRule="auto"/>
              <w:jc w:val="center"/>
              <w:rPr>
                <w:rFonts w:ascii="Times New Roman" w:hAnsi="Times New Roman" w:cs="Times New Roman"/>
                <w:sz w:val="16"/>
                <w:szCs w:val="16"/>
              </w:rPr>
            </w:pPr>
          </w:p>
        </w:tc>
        <w:tc>
          <w:tcPr>
            <w:tcW w:w="360" w:type="dxa"/>
            <w:vMerge/>
          </w:tcPr>
          <w:p w:rsidR="00A81444" w:rsidRPr="00735A6C" w:rsidRDefault="00A81444" w:rsidP="007742E4">
            <w:pPr>
              <w:spacing w:after="0" w:line="240" w:lineRule="auto"/>
              <w:jc w:val="center"/>
              <w:rPr>
                <w:rFonts w:ascii="Times New Roman" w:hAnsi="Times New Roman" w:cs="Times New Roman"/>
                <w:sz w:val="16"/>
                <w:szCs w:val="16"/>
              </w:rPr>
            </w:pP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TT</w:t>
            </w: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Agung Ramadanda</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Nadila</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Ahmad Bais Hasibuan</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Padel Ramadhan Harahap</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Anugrah Al-Farizi</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Putri Rahmawati</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Aulia Rizki Lubis</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Restu Juliansyah</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Bunga Juniarti Caniago</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Rona Namora Nst</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Chaca Amelia</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Fazrial Andika Nst</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Fadillah Suhesti Nst</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Hoirul Ramadhan</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Kurnia Hadi Sipahutar</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Ikhwansyah Husein</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May Saroh</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 xml:space="preserve">Sabrina Dewi </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Muhammad Azam</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Chaca</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A81444" w:rsidRPr="00735A6C" w:rsidTr="007742E4">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Muhammad Riski</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990" w:type="dxa"/>
            <w:vAlign w:val="center"/>
          </w:tcPr>
          <w:p w:rsidR="00A81444" w:rsidRPr="00735A6C" w:rsidRDefault="00A81444" w:rsidP="007742E4">
            <w:pPr>
              <w:pStyle w:val="Title"/>
              <w:spacing w:line="240" w:lineRule="auto"/>
              <w:jc w:val="both"/>
              <w:rPr>
                <w:b w:val="0"/>
                <w:sz w:val="16"/>
                <w:szCs w:val="16"/>
              </w:rPr>
            </w:pPr>
            <w:r w:rsidRPr="00735A6C">
              <w:rPr>
                <w:b w:val="0"/>
                <w:sz w:val="16"/>
                <w:szCs w:val="16"/>
              </w:rPr>
              <w:t>Zani Anriani</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p>
        </w:tc>
      </w:tr>
      <w:tr w:rsidR="00A81444" w:rsidRPr="00735A6C" w:rsidTr="007742E4">
        <w:tc>
          <w:tcPr>
            <w:tcW w:w="99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 xml:space="preserve">Jumlah </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850</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w:t>
            </w:r>
          </w:p>
        </w:tc>
        <w:tc>
          <w:tcPr>
            <w:tcW w:w="45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3</w:t>
            </w:r>
          </w:p>
        </w:tc>
        <w:tc>
          <w:tcPr>
            <w:tcW w:w="99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 xml:space="preserve">Jumlah </w:t>
            </w:r>
          </w:p>
        </w:tc>
        <w:tc>
          <w:tcPr>
            <w:tcW w:w="360"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800</w:t>
            </w:r>
          </w:p>
        </w:tc>
        <w:tc>
          <w:tcPr>
            <w:tcW w:w="360" w:type="dxa"/>
          </w:tcPr>
          <w:p w:rsidR="00A81444" w:rsidRPr="00735A6C" w:rsidRDefault="00A81444" w:rsidP="007742E4">
            <w:pPr>
              <w:spacing w:after="0" w:line="240" w:lineRule="auto"/>
              <w:rPr>
                <w:rFonts w:ascii="Times New Roman" w:hAnsi="Times New Roman" w:cs="Times New Roman"/>
                <w:sz w:val="16"/>
                <w:szCs w:val="16"/>
              </w:rPr>
            </w:pPr>
            <w:r w:rsidRPr="00735A6C">
              <w:rPr>
                <w:rFonts w:ascii="Times New Roman" w:hAnsi="Times New Roman" w:cs="Times New Roman"/>
                <w:sz w:val="16"/>
                <w:szCs w:val="16"/>
              </w:rPr>
              <w:t>8</w:t>
            </w:r>
          </w:p>
        </w:tc>
        <w:tc>
          <w:tcPr>
            <w:tcW w:w="468" w:type="dxa"/>
          </w:tcPr>
          <w:p w:rsidR="00A81444" w:rsidRPr="00735A6C" w:rsidRDefault="00A81444" w:rsidP="007742E4">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3</w:t>
            </w:r>
          </w:p>
        </w:tc>
      </w:tr>
    </w:tbl>
    <w:p w:rsidR="007742E4" w:rsidRDefault="007742E4" w:rsidP="00774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742E4" w:rsidRDefault="007742E4" w:rsidP="007742E4">
      <w:pPr>
        <w:spacing w:after="0" w:line="240" w:lineRule="auto"/>
        <w:jc w:val="both"/>
        <w:rPr>
          <w:rFonts w:ascii="Times New Roman" w:hAnsi="Times New Roman" w:cs="Times New Roman"/>
          <w:sz w:val="24"/>
          <w:szCs w:val="24"/>
        </w:rPr>
      </w:pPr>
    </w:p>
    <w:p w:rsidR="008A7341" w:rsidRPr="007742E4" w:rsidRDefault="008A7341" w:rsidP="007742E4">
      <w:pPr>
        <w:spacing w:after="0" w:line="240" w:lineRule="auto"/>
        <w:jc w:val="center"/>
        <w:rPr>
          <w:rFonts w:ascii="Times New Roman" w:hAnsi="Times New Roman" w:cs="Times New Roman"/>
          <w:b/>
          <w:sz w:val="24"/>
          <w:szCs w:val="24"/>
        </w:rPr>
      </w:pPr>
      <w:r w:rsidRPr="007742E4">
        <w:rPr>
          <w:rFonts w:ascii="Times New Roman" w:hAnsi="Times New Roman" w:cs="Times New Roman"/>
          <w:b/>
          <w:sz w:val="24"/>
          <w:szCs w:val="24"/>
        </w:rPr>
        <w:t>Tabel 4.5. Rekapitulasi Hasil Tes Formatif Siswa pada Siklus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2635"/>
        <w:gridCol w:w="1303"/>
      </w:tblGrid>
      <w:tr w:rsidR="008A7341" w:rsidRPr="00735A6C" w:rsidTr="007742E4">
        <w:trPr>
          <w:jc w:val="center"/>
        </w:trPr>
        <w:tc>
          <w:tcPr>
            <w:tcW w:w="510"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No</w:t>
            </w:r>
          </w:p>
        </w:tc>
        <w:tc>
          <w:tcPr>
            <w:tcW w:w="4539"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Uraian</w:t>
            </w:r>
          </w:p>
        </w:tc>
        <w:tc>
          <w:tcPr>
            <w:tcW w:w="2057"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Hasil Siklus II</w:t>
            </w:r>
          </w:p>
        </w:tc>
      </w:tr>
      <w:tr w:rsidR="008A7341" w:rsidRPr="00735A6C" w:rsidTr="007742E4">
        <w:trPr>
          <w:jc w:val="center"/>
        </w:trPr>
        <w:tc>
          <w:tcPr>
            <w:tcW w:w="510"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1</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2</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3</w:t>
            </w:r>
          </w:p>
        </w:tc>
        <w:tc>
          <w:tcPr>
            <w:tcW w:w="4539" w:type="dxa"/>
          </w:tcPr>
          <w:p w:rsidR="008A7341" w:rsidRPr="00735A6C" w:rsidRDefault="008A7341" w:rsidP="008A7341">
            <w:pPr>
              <w:spacing w:after="0" w:line="240" w:lineRule="auto"/>
              <w:jc w:val="both"/>
              <w:rPr>
                <w:rFonts w:ascii="Times New Roman" w:hAnsi="Times New Roman" w:cs="Times New Roman"/>
                <w:sz w:val="16"/>
                <w:szCs w:val="24"/>
              </w:rPr>
            </w:pPr>
            <w:r w:rsidRPr="00735A6C">
              <w:rPr>
                <w:rFonts w:ascii="Times New Roman" w:hAnsi="Times New Roman" w:cs="Times New Roman"/>
                <w:sz w:val="16"/>
                <w:szCs w:val="24"/>
              </w:rPr>
              <w:t>Nilai rata-rata tes formatif</w:t>
            </w:r>
          </w:p>
          <w:p w:rsidR="008A7341" w:rsidRPr="00735A6C" w:rsidRDefault="008A7341" w:rsidP="008A7341">
            <w:pPr>
              <w:spacing w:after="0" w:line="240" w:lineRule="auto"/>
              <w:jc w:val="both"/>
              <w:rPr>
                <w:rFonts w:ascii="Times New Roman" w:hAnsi="Times New Roman" w:cs="Times New Roman"/>
                <w:sz w:val="16"/>
                <w:szCs w:val="24"/>
              </w:rPr>
            </w:pPr>
            <w:r w:rsidRPr="00735A6C">
              <w:rPr>
                <w:rFonts w:ascii="Times New Roman" w:hAnsi="Times New Roman" w:cs="Times New Roman"/>
                <w:sz w:val="16"/>
                <w:szCs w:val="24"/>
              </w:rPr>
              <w:t>Jumlah siswa yang tuntas belajar</w:t>
            </w:r>
          </w:p>
          <w:p w:rsidR="008A7341" w:rsidRPr="00735A6C" w:rsidRDefault="008A7341" w:rsidP="008A7341">
            <w:pPr>
              <w:spacing w:after="0" w:line="240" w:lineRule="auto"/>
              <w:jc w:val="both"/>
              <w:rPr>
                <w:rFonts w:ascii="Times New Roman" w:hAnsi="Times New Roman" w:cs="Times New Roman"/>
                <w:sz w:val="16"/>
                <w:szCs w:val="24"/>
              </w:rPr>
            </w:pPr>
            <w:r w:rsidRPr="00735A6C">
              <w:rPr>
                <w:rFonts w:ascii="Times New Roman" w:hAnsi="Times New Roman" w:cs="Times New Roman"/>
                <w:sz w:val="16"/>
                <w:szCs w:val="24"/>
              </w:rPr>
              <w:t>Persentase ketuntasan belajar</w:t>
            </w:r>
          </w:p>
        </w:tc>
        <w:tc>
          <w:tcPr>
            <w:tcW w:w="2057" w:type="dxa"/>
          </w:tcPr>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75</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16</w:t>
            </w:r>
          </w:p>
          <w:p w:rsidR="008A7341" w:rsidRPr="00735A6C" w:rsidRDefault="008A7341" w:rsidP="008A7341">
            <w:pPr>
              <w:spacing w:after="0" w:line="240" w:lineRule="auto"/>
              <w:jc w:val="center"/>
              <w:rPr>
                <w:rFonts w:ascii="Times New Roman" w:hAnsi="Times New Roman" w:cs="Times New Roman"/>
                <w:sz w:val="16"/>
                <w:szCs w:val="24"/>
              </w:rPr>
            </w:pPr>
            <w:r w:rsidRPr="00735A6C">
              <w:rPr>
                <w:rFonts w:ascii="Times New Roman" w:hAnsi="Times New Roman" w:cs="Times New Roman"/>
                <w:sz w:val="16"/>
                <w:szCs w:val="24"/>
              </w:rPr>
              <w:t>72,7</w:t>
            </w:r>
          </w:p>
        </w:tc>
      </w:tr>
    </w:tbl>
    <w:p w:rsidR="008A7341" w:rsidRPr="008A7341" w:rsidRDefault="008A7341" w:rsidP="008A7341">
      <w:pPr>
        <w:spacing w:after="0" w:line="240" w:lineRule="auto"/>
        <w:jc w:val="both"/>
        <w:rPr>
          <w:rFonts w:ascii="Times New Roman" w:hAnsi="Times New Roman" w:cs="Times New Roman"/>
          <w:sz w:val="24"/>
          <w:szCs w:val="24"/>
        </w:rPr>
      </w:pPr>
    </w:p>
    <w:p w:rsidR="008A7341" w:rsidRDefault="008A7341" w:rsidP="00134A5D">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Dari tabel di atas diperoleh nilai rata-rata prestasi belajar siswa adalah 75 dan ketuntasan belajar mencapai 72,7% atau ada 16 siswa dari 22 siswa sudah tuntas belajar. Hasil ini menunjukkan bahwa pada siklus II ini ketuntasan belajar secara klasikal telah mengalami peningkatan sedikit lebih baik dari siklus I. Adanya peningkatan hasil belajr siswa ini karena setelah guru menginformasikan bahwa setiap akhir pelajaran akan selalu diadakan tes sehingga pada pertemuan berikutnya siswa lebih termotivasi untuk belajar. Selain itu siswa juga sudah mulai mengerti apa yang dimaksudkan dan dinginkan guru dengan menerapkan gabungan metode ceramah dengan kerja kelompok.</w:t>
      </w:r>
    </w:p>
    <w:p w:rsidR="007742E4" w:rsidRPr="008A7341" w:rsidRDefault="007742E4" w:rsidP="00134A5D">
      <w:pPr>
        <w:spacing w:after="0" w:line="240" w:lineRule="auto"/>
        <w:ind w:firstLine="567"/>
        <w:jc w:val="both"/>
        <w:rPr>
          <w:rFonts w:ascii="Times New Roman" w:hAnsi="Times New Roman" w:cs="Times New Roman"/>
          <w:sz w:val="24"/>
          <w:szCs w:val="24"/>
        </w:rPr>
      </w:pPr>
    </w:p>
    <w:p w:rsidR="008A7341" w:rsidRPr="008A7341" w:rsidRDefault="008A7341" w:rsidP="007742E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lastRenderedPageBreak/>
        <w:t xml:space="preserve">c. </w:t>
      </w:r>
      <w:r w:rsidRPr="008A7341">
        <w:rPr>
          <w:rFonts w:ascii="Times New Roman" w:hAnsi="Times New Roman" w:cs="Times New Roman"/>
          <w:sz w:val="24"/>
          <w:szCs w:val="24"/>
        </w:rPr>
        <w:tab/>
        <w:t>Refleksi</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Dalam pelaksanaan kegiatan belajar diperoleh informasi dari hasil pengamatan sebagai berikut:</w:t>
      </w:r>
    </w:p>
    <w:p w:rsidR="008A7341" w:rsidRPr="008A7341" w:rsidRDefault="008A7341" w:rsidP="007742E4">
      <w:pPr>
        <w:numPr>
          <w:ilvl w:val="0"/>
          <w:numId w:val="18"/>
        </w:numPr>
        <w:tabs>
          <w:tab w:val="clear" w:pos="1260"/>
        </w:tabs>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Memotivasi siswa</w:t>
      </w:r>
    </w:p>
    <w:p w:rsidR="008A7341" w:rsidRPr="008A7341" w:rsidRDefault="008A7341" w:rsidP="007742E4">
      <w:pPr>
        <w:numPr>
          <w:ilvl w:val="0"/>
          <w:numId w:val="18"/>
        </w:numPr>
        <w:tabs>
          <w:tab w:val="clear" w:pos="1260"/>
        </w:tabs>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 xml:space="preserve">Membimbing siswa merumuskan kesimpulan/menemukan konsep </w:t>
      </w:r>
    </w:p>
    <w:p w:rsidR="008A7341" w:rsidRPr="00134A5D" w:rsidRDefault="008A7341" w:rsidP="007742E4">
      <w:pPr>
        <w:numPr>
          <w:ilvl w:val="0"/>
          <w:numId w:val="18"/>
        </w:numPr>
        <w:tabs>
          <w:tab w:val="clear" w:pos="1260"/>
        </w:tabs>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Pengelolaan waktu</w:t>
      </w:r>
    </w:p>
    <w:p w:rsidR="008A7341" w:rsidRPr="008A7341" w:rsidRDefault="008A7341" w:rsidP="007742E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d. </w:t>
      </w:r>
      <w:r w:rsidRPr="008A7341">
        <w:rPr>
          <w:rFonts w:ascii="Times New Roman" w:hAnsi="Times New Roman" w:cs="Times New Roman"/>
          <w:sz w:val="24"/>
          <w:szCs w:val="24"/>
        </w:rPr>
        <w:tab/>
        <w:t>Revisi Rancangan</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Pelaksanaan kegiatan belajar pada siklus II ini masih terdapat kekurangan-kekurangan. Maka perlu adanya revisi untuk dilaksanakan pada siklus II antara lain:</w:t>
      </w:r>
    </w:p>
    <w:p w:rsidR="008A7341" w:rsidRPr="008A7341" w:rsidRDefault="008A7341" w:rsidP="007742E4">
      <w:pPr>
        <w:numPr>
          <w:ilvl w:val="0"/>
          <w:numId w:val="17"/>
        </w:numPr>
        <w:tabs>
          <w:tab w:val="clear" w:pos="1440"/>
        </w:tabs>
        <w:spacing w:after="0" w:line="240" w:lineRule="auto"/>
        <w:ind w:left="284" w:hanging="284"/>
        <w:jc w:val="both"/>
        <w:rPr>
          <w:rFonts w:ascii="Times New Roman" w:hAnsi="Times New Roman" w:cs="Times New Roman"/>
          <w:sz w:val="24"/>
          <w:szCs w:val="24"/>
        </w:rPr>
      </w:pPr>
      <w:r w:rsidRPr="008A7341">
        <w:rPr>
          <w:rFonts w:ascii="Times New Roman" w:hAnsi="Times New Roman" w:cs="Times New Roman"/>
          <w:sz w:val="24"/>
          <w:szCs w:val="24"/>
        </w:rPr>
        <w:t>Guru dalam memotivasi siswa hendaknya dapat membuat siswa lebih termotivasi selama proses belajar mengajar berlangsung.</w:t>
      </w:r>
    </w:p>
    <w:p w:rsidR="008A7341" w:rsidRPr="008A7341" w:rsidRDefault="008A7341" w:rsidP="007742E4">
      <w:pPr>
        <w:numPr>
          <w:ilvl w:val="0"/>
          <w:numId w:val="17"/>
        </w:numPr>
        <w:tabs>
          <w:tab w:val="clear" w:pos="1440"/>
        </w:tabs>
        <w:spacing w:after="0" w:line="240" w:lineRule="auto"/>
        <w:ind w:left="284" w:hanging="284"/>
        <w:jc w:val="both"/>
        <w:rPr>
          <w:rFonts w:ascii="Times New Roman" w:hAnsi="Times New Roman" w:cs="Times New Roman"/>
          <w:sz w:val="24"/>
          <w:szCs w:val="24"/>
        </w:rPr>
      </w:pPr>
      <w:r w:rsidRPr="008A7341">
        <w:rPr>
          <w:rFonts w:ascii="Times New Roman" w:hAnsi="Times New Roman" w:cs="Times New Roman"/>
          <w:sz w:val="24"/>
          <w:szCs w:val="24"/>
        </w:rPr>
        <w:t>Guru harus lebih dekat dengan siswa sehingga tidak ada perasaan takut dalam diri siswa baik untuk mengemukakan pendapat atau bertanya.</w:t>
      </w:r>
    </w:p>
    <w:p w:rsidR="008A7341" w:rsidRPr="008A7341" w:rsidRDefault="008A7341" w:rsidP="007742E4">
      <w:pPr>
        <w:numPr>
          <w:ilvl w:val="0"/>
          <w:numId w:val="17"/>
        </w:numPr>
        <w:tabs>
          <w:tab w:val="clear" w:pos="1440"/>
        </w:tabs>
        <w:spacing w:after="0" w:line="240" w:lineRule="auto"/>
        <w:ind w:left="284" w:hanging="284"/>
        <w:jc w:val="both"/>
        <w:rPr>
          <w:rFonts w:ascii="Times New Roman" w:hAnsi="Times New Roman" w:cs="Times New Roman"/>
          <w:sz w:val="24"/>
          <w:szCs w:val="24"/>
        </w:rPr>
      </w:pPr>
      <w:r w:rsidRPr="008A7341">
        <w:rPr>
          <w:rFonts w:ascii="Times New Roman" w:hAnsi="Times New Roman" w:cs="Times New Roman"/>
          <w:sz w:val="24"/>
          <w:szCs w:val="24"/>
        </w:rPr>
        <w:t>Guru harus lebih sabar dalam membimbing siswa merumuskan kesimpulan/menemukan konsep.</w:t>
      </w:r>
    </w:p>
    <w:p w:rsidR="008A7341" w:rsidRPr="008A7341" w:rsidRDefault="008A7341" w:rsidP="007742E4">
      <w:pPr>
        <w:numPr>
          <w:ilvl w:val="0"/>
          <w:numId w:val="17"/>
        </w:numPr>
        <w:tabs>
          <w:tab w:val="clear" w:pos="1440"/>
        </w:tabs>
        <w:spacing w:after="0" w:line="240" w:lineRule="auto"/>
        <w:ind w:left="284" w:hanging="284"/>
        <w:jc w:val="both"/>
        <w:rPr>
          <w:rFonts w:ascii="Times New Roman" w:hAnsi="Times New Roman" w:cs="Times New Roman"/>
          <w:sz w:val="24"/>
          <w:szCs w:val="24"/>
        </w:rPr>
      </w:pPr>
      <w:r w:rsidRPr="008A7341">
        <w:rPr>
          <w:rFonts w:ascii="Times New Roman" w:hAnsi="Times New Roman" w:cs="Times New Roman"/>
          <w:sz w:val="24"/>
          <w:szCs w:val="24"/>
        </w:rPr>
        <w:t>Guru harus mendistribusikan waktu secara baik sehingga kegiatan pembelajaran dapat berjalan sesuai dengan yang diharapkan.</w:t>
      </w:r>
    </w:p>
    <w:p w:rsidR="008A7341" w:rsidRPr="00134A5D" w:rsidRDefault="008A7341" w:rsidP="007742E4">
      <w:pPr>
        <w:numPr>
          <w:ilvl w:val="0"/>
          <w:numId w:val="17"/>
        </w:numPr>
        <w:tabs>
          <w:tab w:val="clear" w:pos="1440"/>
        </w:tabs>
        <w:spacing w:after="0" w:line="240" w:lineRule="auto"/>
        <w:ind w:left="284" w:hanging="284"/>
        <w:jc w:val="both"/>
        <w:rPr>
          <w:rFonts w:ascii="Times New Roman" w:hAnsi="Times New Roman" w:cs="Times New Roman"/>
          <w:sz w:val="24"/>
          <w:szCs w:val="24"/>
        </w:rPr>
      </w:pPr>
      <w:r w:rsidRPr="008A7341">
        <w:rPr>
          <w:rFonts w:ascii="Times New Roman" w:hAnsi="Times New Roman" w:cs="Times New Roman"/>
          <w:sz w:val="24"/>
          <w:szCs w:val="24"/>
        </w:rPr>
        <w:t>Guru sebaiknya menambah lebih banyak contoh soal dan memberi soal-soal latihan pada siswa untuk dikerjakan pada setiap kegiatan belajar mengajar.</w:t>
      </w:r>
    </w:p>
    <w:p w:rsidR="008A7341" w:rsidRPr="008A7341" w:rsidRDefault="008A7341" w:rsidP="007742E4">
      <w:pPr>
        <w:spacing w:after="0" w:line="240" w:lineRule="auto"/>
        <w:ind w:left="662"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3. </w:t>
      </w:r>
      <w:r w:rsidRPr="008A7341">
        <w:rPr>
          <w:rFonts w:ascii="Times New Roman" w:hAnsi="Times New Roman" w:cs="Times New Roman"/>
          <w:sz w:val="24"/>
          <w:szCs w:val="24"/>
        </w:rPr>
        <w:tab/>
        <w:t>Siklus III</w:t>
      </w:r>
    </w:p>
    <w:p w:rsidR="008A7341" w:rsidRPr="008A7341" w:rsidRDefault="008A7341" w:rsidP="007742E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a. </w:t>
      </w:r>
      <w:r w:rsidRPr="008A7341">
        <w:rPr>
          <w:rFonts w:ascii="Times New Roman" w:hAnsi="Times New Roman" w:cs="Times New Roman"/>
          <w:sz w:val="24"/>
          <w:szCs w:val="24"/>
        </w:rPr>
        <w:tab/>
        <w:t>Tahap Perencanaan</w:t>
      </w:r>
    </w:p>
    <w:p w:rsidR="008A7341" w:rsidRPr="008A7341" w:rsidRDefault="008A7341" w:rsidP="00134A5D">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Pada tahap ini peneliti mempersiapkan perangkat pembelajaran yang terdiri dari rencana pelajaran 3, soal tes formatif 3 dan alat-alat pengajaran yang mendukung. </w:t>
      </w:r>
    </w:p>
    <w:p w:rsidR="008A7341" w:rsidRPr="008A7341" w:rsidRDefault="008A7341" w:rsidP="007742E4">
      <w:pPr>
        <w:spacing w:after="0" w:line="240" w:lineRule="auto"/>
        <w:ind w:left="978" w:hanging="402"/>
        <w:jc w:val="both"/>
        <w:rPr>
          <w:rFonts w:ascii="Times New Roman" w:hAnsi="Times New Roman" w:cs="Times New Roman"/>
          <w:sz w:val="24"/>
          <w:szCs w:val="24"/>
        </w:rPr>
      </w:pPr>
      <w:r w:rsidRPr="008A7341">
        <w:rPr>
          <w:rFonts w:ascii="Times New Roman" w:hAnsi="Times New Roman" w:cs="Times New Roman"/>
          <w:sz w:val="24"/>
          <w:szCs w:val="24"/>
        </w:rPr>
        <w:t xml:space="preserve">b. </w:t>
      </w:r>
      <w:r w:rsidRPr="008A7341">
        <w:rPr>
          <w:rFonts w:ascii="Times New Roman" w:hAnsi="Times New Roman" w:cs="Times New Roman"/>
          <w:sz w:val="24"/>
          <w:szCs w:val="24"/>
        </w:rPr>
        <w:tab/>
        <w:t>Tahap kegiatan dan pengamatan</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Pelaksanaan kegiatan belajar mengajar untuk siklus III dilaksanakan pada tanggal 18 September 2017 di Kelas III SD dengan jumlah siswa 22 siswa. Dalam hal ini peneliti bertindak sebagai guru. Adapun proses belajar mengajar mengacu pada rencana pelajaran dengan memperhatikan revisi pada siklus II, sehingga kesalahan atau kekurangan pada </w:t>
      </w:r>
      <w:r w:rsidRPr="008A7341">
        <w:rPr>
          <w:rFonts w:ascii="Times New Roman" w:hAnsi="Times New Roman" w:cs="Times New Roman"/>
          <w:sz w:val="24"/>
          <w:szCs w:val="24"/>
        </w:rPr>
        <w:lastRenderedPageBreak/>
        <w:t xml:space="preserve">siklus II tidak terulang lagi pada siklus III. Pengamatan (observasi) dilaksanakan bersamaan dengan pelaksanaan belajar mengajar. </w:t>
      </w:r>
    </w:p>
    <w:p w:rsidR="008A7341" w:rsidRPr="008A7341" w:rsidRDefault="008A7341" w:rsidP="007742E4">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Pada akhir proses belajar mengajar siswa diberi tes formatif III dengan tujuan untuk mengetahui tingkat keberhasilan siswa dalam proses belajar mengajar yang telah dilakukan. Instrumen yang digunakan adalah tes formatif III. Adapun data hasil penelitian pada sik</w:t>
      </w:r>
      <w:r w:rsidR="007742E4">
        <w:rPr>
          <w:rFonts w:ascii="Times New Roman" w:hAnsi="Times New Roman" w:cs="Times New Roman"/>
          <w:sz w:val="24"/>
          <w:szCs w:val="24"/>
        </w:rPr>
        <w:t>lus III adalah sebagai berikut.</w:t>
      </w:r>
    </w:p>
    <w:p w:rsidR="008A7341" w:rsidRPr="007742E4" w:rsidRDefault="008A7341" w:rsidP="00134A5D">
      <w:pPr>
        <w:spacing w:after="0" w:line="240" w:lineRule="auto"/>
        <w:jc w:val="center"/>
        <w:rPr>
          <w:rFonts w:ascii="Times New Roman" w:hAnsi="Times New Roman" w:cs="Times New Roman"/>
          <w:b/>
          <w:sz w:val="24"/>
          <w:szCs w:val="24"/>
        </w:rPr>
      </w:pPr>
      <w:r w:rsidRPr="007742E4">
        <w:rPr>
          <w:rFonts w:ascii="Times New Roman" w:hAnsi="Times New Roman" w:cs="Times New Roman"/>
          <w:b/>
          <w:sz w:val="24"/>
          <w:szCs w:val="24"/>
        </w:rPr>
        <w:t>Table 4.6. Nilai Tes Formatif Pada Siklus III</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6"/>
        <w:gridCol w:w="426"/>
        <w:gridCol w:w="425"/>
        <w:gridCol w:w="709"/>
        <w:gridCol w:w="567"/>
        <w:gridCol w:w="283"/>
        <w:gridCol w:w="425"/>
      </w:tblGrid>
      <w:tr w:rsidR="008A7341" w:rsidRPr="00735A6C" w:rsidTr="00735A6C">
        <w:trPr>
          <w:cantSplit/>
        </w:trPr>
        <w:tc>
          <w:tcPr>
            <w:tcW w:w="1134"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 Urut</w:t>
            </w:r>
          </w:p>
        </w:tc>
        <w:tc>
          <w:tcPr>
            <w:tcW w:w="426"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Skor</w:t>
            </w:r>
          </w:p>
        </w:tc>
        <w:tc>
          <w:tcPr>
            <w:tcW w:w="851" w:type="dxa"/>
            <w:gridSpan w:val="2"/>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Keterangan</w:t>
            </w:r>
          </w:p>
        </w:tc>
        <w:tc>
          <w:tcPr>
            <w:tcW w:w="709"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 Urut</w:t>
            </w:r>
          </w:p>
        </w:tc>
        <w:tc>
          <w:tcPr>
            <w:tcW w:w="567" w:type="dxa"/>
            <w:vMerge w:val="restart"/>
            <w:vAlign w:val="center"/>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Skor</w:t>
            </w:r>
          </w:p>
        </w:tc>
        <w:tc>
          <w:tcPr>
            <w:tcW w:w="708" w:type="dxa"/>
            <w:gridSpan w:val="2"/>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Keterangan</w:t>
            </w:r>
          </w:p>
        </w:tc>
      </w:tr>
      <w:tr w:rsidR="008A7341" w:rsidRPr="00735A6C" w:rsidTr="00735A6C">
        <w:trPr>
          <w:cantSplit/>
        </w:trPr>
        <w:tc>
          <w:tcPr>
            <w:tcW w:w="1134"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426"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w:t>
            </w:r>
          </w:p>
        </w:tc>
        <w:tc>
          <w:tcPr>
            <w:tcW w:w="425" w:type="dxa"/>
          </w:tcPr>
          <w:p w:rsidR="008A7341" w:rsidRPr="00735A6C" w:rsidRDefault="008A7341" w:rsidP="008A7341">
            <w:pPr>
              <w:spacing w:after="0" w:line="240" w:lineRule="auto"/>
              <w:ind w:left="-295" w:right="-108"/>
              <w:jc w:val="center"/>
              <w:rPr>
                <w:rFonts w:ascii="Times New Roman" w:hAnsi="Times New Roman" w:cs="Times New Roman"/>
                <w:sz w:val="16"/>
                <w:szCs w:val="16"/>
              </w:rPr>
            </w:pPr>
            <w:r w:rsidRPr="00735A6C">
              <w:rPr>
                <w:rFonts w:ascii="Times New Roman" w:hAnsi="Times New Roman" w:cs="Times New Roman"/>
                <w:sz w:val="16"/>
                <w:szCs w:val="16"/>
              </w:rPr>
              <w:t>TT</w:t>
            </w:r>
          </w:p>
        </w:tc>
        <w:tc>
          <w:tcPr>
            <w:tcW w:w="709"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567" w:type="dxa"/>
            <w:vMerge/>
          </w:tcPr>
          <w:p w:rsidR="008A7341" w:rsidRPr="00735A6C" w:rsidRDefault="008A7341" w:rsidP="008A7341">
            <w:pPr>
              <w:spacing w:after="0" w:line="240" w:lineRule="auto"/>
              <w:jc w:val="center"/>
              <w:rPr>
                <w:rFonts w:ascii="Times New Roman" w:hAnsi="Times New Roman" w:cs="Times New Roman"/>
                <w:sz w:val="16"/>
                <w:szCs w:val="16"/>
              </w:rPr>
            </w:pP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TT</w:t>
            </w: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Agung Ramadanda</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Nadila</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Ahmad Bais Hasibuan</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Padel Ramadhan Harahap</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100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Anugrah Al-Farizi</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100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Putri Rahmawati</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Aulia Rizki Lubis</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Restu Juliansyah</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Bunga Juniarti Caniago</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Rona Namora Nst</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Chaca Amelia</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Fazrial Andika Nst</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Fadillah Suhesti Nst</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100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Hoirul Ramadhan</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Kurnia Hadi Sipahutar</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Ikhwansyah Husein</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May Saroh</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 xml:space="preserve">Sabrina Dewi </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70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Muhammad Azam</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Chaca</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60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r>
      <w:tr w:rsidR="008A7341" w:rsidRPr="00735A6C" w:rsidTr="00735A6C">
        <w:tc>
          <w:tcPr>
            <w:tcW w:w="1134"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Muhammad Riski</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c>
          <w:tcPr>
            <w:tcW w:w="709" w:type="dxa"/>
            <w:vAlign w:val="center"/>
          </w:tcPr>
          <w:p w:rsidR="008A7341" w:rsidRPr="00735A6C" w:rsidRDefault="008A7341" w:rsidP="008A7341">
            <w:pPr>
              <w:pStyle w:val="Title"/>
              <w:spacing w:line="240" w:lineRule="auto"/>
              <w:jc w:val="both"/>
              <w:rPr>
                <w:b w:val="0"/>
                <w:sz w:val="16"/>
                <w:szCs w:val="16"/>
              </w:rPr>
            </w:pPr>
            <w:r w:rsidRPr="00735A6C">
              <w:rPr>
                <w:b w:val="0"/>
                <w:sz w:val="16"/>
                <w:szCs w:val="16"/>
              </w:rPr>
              <w:t>Zani Anriani</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80</w:t>
            </w:r>
          </w:p>
        </w:tc>
        <w:tc>
          <w:tcPr>
            <w:tcW w:w="283"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p>
        </w:tc>
      </w:tr>
      <w:tr w:rsidR="008A7341" w:rsidRPr="00735A6C" w:rsidTr="00735A6C">
        <w:tc>
          <w:tcPr>
            <w:tcW w:w="113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 xml:space="preserve">Jumlah </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930</w:t>
            </w:r>
          </w:p>
        </w:tc>
        <w:tc>
          <w:tcPr>
            <w:tcW w:w="426"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10</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w:t>
            </w:r>
          </w:p>
        </w:tc>
        <w:tc>
          <w:tcPr>
            <w:tcW w:w="709"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 xml:space="preserve">Jumlah </w:t>
            </w:r>
          </w:p>
        </w:tc>
        <w:tc>
          <w:tcPr>
            <w:tcW w:w="567"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890</w:t>
            </w:r>
          </w:p>
        </w:tc>
        <w:tc>
          <w:tcPr>
            <w:tcW w:w="283" w:type="dxa"/>
          </w:tcPr>
          <w:p w:rsidR="008A7341" w:rsidRPr="00735A6C" w:rsidRDefault="008A7341" w:rsidP="008A7341">
            <w:pPr>
              <w:spacing w:after="0" w:line="240" w:lineRule="auto"/>
              <w:rPr>
                <w:rFonts w:ascii="Times New Roman" w:hAnsi="Times New Roman" w:cs="Times New Roman"/>
                <w:sz w:val="16"/>
                <w:szCs w:val="16"/>
              </w:rPr>
            </w:pPr>
            <w:r w:rsidRPr="00735A6C">
              <w:rPr>
                <w:rFonts w:ascii="Times New Roman" w:hAnsi="Times New Roman" w:cs="Times New Roman"/>
                <w:sz w:val="16"/>
                <w:szCs w:val="16"/>
              </w:rPr>
              <w:t>10</w:t>
            </w:r>
          </w:p>
        </w:tc>
        <w:tc>
          <w:tcPr>
            <w:tcW w:w="425"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w:t>
            </w:r>
          </w:p>
        </w:tc>
      </w:tr>
    </w:tbl>
    <w:p w:rsidR="007742E4" w:rsidRDefault="007742E4" w:rsidP="008A7341">
      <w:pPr>
        <w:spacing w:after="0" w:line="240" w:lineRule="auto"/>
        <w:rPr>
          <w:rFonts w:ascii="Times New Roman" w:hAnsi="Times New Roman" w:cs="Times New Roman"/>
          <w:sz w:val="24"/>
          <w:szCs w:val="24"/>
        </w:rPr>
      </w:pPr>
    </w:p>
    <w:p w:rsidR="008A7341" w:rsidRPr="007742E4" w:rsidRDefault="008A7341" w:rsidP="007742E4">
      <w:pPr>
        <w:spacing w:after="0" w:line="240" w:lineRule="auto"/>
        <w:jc w:val="center"/>
        <w:rPr>
          <w:rFonts w:ascii="Times New Roman" w:hAnsi="Times New Roman" w:cs="Times New Roman"/>
          <w:b/>
          <w:sz w:val="24"/>
          <w:szCs w:val="24"/>
        </w:rPr>
      </w:pPr>
      <w:r w:rsidRPr="007742E4">
        <w:rPr>
          <w:rFonts w:ascii="Times New Roman" w:hAnsi="Times New Roman" w:cs="Times New Roman"/>
          <w:b/>
          <w:sz w:val="24"/>
          <w:szCs w:val="24"/>
        </w:rPr>
        <w:t>Tabel 4.7. Rekapitulasi Hasil Tes Formatif Siswa pada Siklus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474"/>
        <w:gridCol w:w="1359"/>
      </w:tblGrid>
      <w:tr w:rsidR="008A7341" w:rsidRPr="00735A6C" w:rsidTr="008A7341">
        <w:tc>
          <w:tcPr>
            <w:tcW w:w="510"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No</w:t>
            </w:r>
          </w:p>
        </w:tc>
        <w:tc>
          <w:tcPr>
            <w:tcW w:w="4352"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Uraian</w:t>
            </w:r>
          </w:p>
        </w:tc>
        <w:tc>
          <w:tcPr>
            <w:tcW w:w="224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Hasil Siklus III</w:t>
            </w:r>
          </w:p>
        </w:tc>
      </w:tr>
      <w:tr w:rsidR="008A7341" w:rsidRPr="00735A6C" w:rsidTr="008A7341">
        <w:tc>
          <w:tcPr>
            <w:tcW w:w="510"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1</w:t>
            </w:r>
          </w:p>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2</w:t>
            </w:r>
          </w:p>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3</w:t>
            </w:r>
          </w:p>
        </w:tc>
        <w:tc>
          <w:tcPr>
            <w:tcW w:w="4352" w:type="dxa"/>
          </w:tcPr>
          <w:p w:rsidR="008A7341" w:rsidRPr="00735A6C" w:rsidRDefault="008A7341" w:rsidP="008A7341">
            <w:pPr>
              <w:spacing w:after="0" w:line="240" w:lineRule="auto"/>
              <w:jc w:val="both"/>
              <w:rPr>
                <w:rFonts w:ascii="Times New Roman" w:hAnsi="Times New Roman" w:cs="Times New Roman"/>
                <w:sz w:val="16"/>
                <w:szCs w:val="16"/>
              </w:rPr>
            </w:pPr>
            <w:r w:rsidRPr="00735A6C">
              <w:rPr>
                <w:rFonts w:ascii="Times New Roman" w:hAnsi="Times New Roman" w:cs="Times New Roman"/>
                <w:sz w:val="16"/>
                <w:szCs w:val="16"/>
              </w:rPr>
              <w:t>Nilai rata-rata tes formatif</w:t>
            </w:r>
          </w:p>
          <w:p w:rsidR="008A7341" w:rsidRPr="00735A6C" w:rsidRDefault="008A7341" w:rsidP="008A7341">
            <w:pPr>
              <w:spacing w:after="0" w:line="240" w:lineRule="auto"/>
              <w:jc w:val="both"/>
              <w:rPr>
                <w:rFonts w:ascii="Times New Roman" w:hAnsi="Times New Roman" w:cs="Times New Roman"/>
                <w:sz w:val="16"/>
                <w:szCs w:val="16"/>
              </w:rPr>
            </w:pPr>
            <w:r w:rsidRPr="00735A6C">
              <w:rPr>
                <w:rFonts w:ascii="Times New Roman" w:hAnsi="Times New Roman" w:cs="Times New Roman"/>
                <w:sz w:val="16"/>
                <w:szCs w:val="16"/>
              </w:rPr>
              <w:t>Jumlah siswa yang tuntas belajar</w:t>
            </w:r>
          </w:p>
          <w:p w:rsidR="008A7341" w:rsidRPr="00735A6C" w:rsidRDefault="008A7341" w:rsidP="008A7341">
            <w:pPr>
              <w:spacing w:after="0" w:line="240" w:lineRule="auto"/>
              <w:jc w:val="both"/>
              <w:rPr>
                <w:rFonts w:ascii="Times New Roman" w:hAnsi="Times New Roman" w:cs="Times New Roman"/>
                <w:sz w:val="16"/>
                <w:szCs w:val="16"/>
              </w:rPr>
            </w:pPr>
            <w:r w:rsidRPr="00735A6C">
              <w:rPr>
                <w:rFonts w:ascii="Times New Roman" w:hAnsi="Times New Roman" w:cs="Times New Roman"/>
                <w:sz w:val="16"/>
                <w:szCs w:val="16"/>
              </w:rPr>
              <w:t>Persentase ketuntasan belajar</w:t>
            </w:r>
          </w:p>
        </w:tc>
        <w:tc>
          <w:tcPr>
            <w:tcW w:w="2244" w:type="dxa"/>
          </w:tcPr>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82,7</w:t>
            </w:r>
          </w:p>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20</w:t>
            </w:r>
          </w:p>
          <w:p w:rsidR="008A7341" w:rsidRPr="00735A6C" w:rsidRDefault="008A7341" w:rsidP="008A7341">
            <w:pPr>
              <w:spacing w:after="0" w:line="240" w:lineRule="auto"/>
              <w:jc w:val="center"/>
              <w:rPr>
                <w:rFonts w:ascii="Times New Roman" w:hAnsi="Times New Roman" w:cs="Times New Roman"/>
                <w:sz w:val="16"/>
                <w:szCs w:val="16"/>
              </w:rPr>
            </w:pPr>
            <w:r w:rsidRPr="00735A6C">
              <w:rPr>
                <w:rFonts w:ascii="Times New Roman" w:hAnsi="Times New Roman" w:cs="Times New Roman"/>
                <w:sz w:val="16"/>
                <w:szCs w:val="16"/>
              </w:rPr>
              <w:t>90,1</w:t>
            </w:r>
          </w:p>
        </w:tc>
      </w:tr>
    </w:tbl>
    <w:p w:rsidR="008A7341" w:rsidRPr="008A7341" w:rsidRDefault="008A7341" w:rsidP="008A7341">
      <w:pPr>
        <w:spacing w:after="0" w:line="240" w:lineRule="auto"/>
        <w:jc w:val="both"/>
        <w:rPr>
          <w:rFonts w:ascii="Times New Roman" w:hAnsi="Times New Roman" w:cs="Times New Roman"/>
          <w:sz w:val="24"/>
          <w:szCs w:val="24"/>
        </w:rPr>
      </w:pPr>
    </w:p>
    <w:p w:rsidR="008A7341" w:rsidRPr="008A7341" w:rsidRDefault="008A7341" w:rsidP="00134A5D">
      <w:pPr>
        <w:spacing w:after="0" w:line="240" w:lineRule="auto"/>
        <w:ind w:firstLine="748"/>
        <w:jc w:val="both"/>
        <w:rPr>
          <w:rFonts w:ascii="Times New Roman" w:hAnsi="Times New Roman" w:cs="Times New Roman"/>
          <w:sz w:val="24"/>
          <w:szCs w:val="24"/>
        </w:rPr>
      </w:pPr>
      <w:r w:rsidRPr="008A7341">
        <w:rPr>
          <w:rFonts w:ascii="Times New Roman" w:hAnsi="Times New Roman" w:cs="Times New Roman"/>
          <w:sz w:val="24"/>
          <w:szCs w:val="24"/>
        </w:rPr>
        <w:t xml:space="preserve">Berdasarkan tabel diatas diperoleh nilai rata-rata tes formatif sebesar 82,7 dan dari 22 siswa yang telah tuntas sebanyak 20 siswa dan 2 siswa belum mencapai ketuntasan belajar. Maka secara klasikal </w:t>
      </w:r>
      <w:r w:rsidRPr="008A7341">
        <w:rPr>
          <w:rFonts w:ascii="Times New Roman" w:hAnsi="Times New Roman" w:cs="Times New Roman"/>
          <w:sz w:val="24"/>
          <w:szCs w:val="24"/>
        </w:rPr>
        <w:lastRenderedPageBreak/>
        <w:t>ketuntasan belajar yang telah tercapai sebesar 90,1% (termasuk kategori tuntas).  Hasil pada siklus III ini mengalami peningkatan lebih baik dari siklus II. Adanya peningkatan hasil belajar pada siklus III ini dipengaeruhi oleh adanya peningkatan kemampuan guru dalam menerapkan belajar aktif sehingga siswa menjadi lebih terbiasa dengan pembelajaran seperti ini sehingga siswa lebih mudah dalam memahami materi yang telah diberikan.</w:t>
      </w:r>
    </w:p>
    <w:p w:rsidR="008A7341" w:rsidRPr="008A7341" w:rsidRDefault="008A7341" w:rsidP="007742E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c. </w:t>
      </w:r>
      <w:r w:rsidRPr="008A7341">
        <w:rPr>
          <w:rFonts w:ascii="Times New Roman" w:hAnsi="Times New Roman" w:cs="Times New Roman"/>
          <w:sz w:val="24"/>
          <w:szCs w:val="24"/>
        </w:rPr>
        <w:tab/>
        <w:t>Refleksi</w:t>
      </w:r>
    </w:p>
    <w:p w:rsidR="008A7341" w:rsidRPr="008A7341" w:rsidRDefault="008A7341" w:rsidP="007742E4">
      <w:pPr>
        <w:spacing w:after="0" w:line="240" w:lineRule="auto"/>
        <w:ind w:firstLine="720"/>
        <w:jc w:val="both"/>
        <w:rPr>
          <w:rFonts w:ascii="Times New Roman" w:hAnsi="Times New Roman" w:cs="Times New Roman"/>
          <w:sz w:val="24"/>
          <w:szCs w:val="24"/>
        </w:rPr>
      </w:pPr>
      <w:r w:rsidRPr="008A7341">
        <w:rPr>
          <w:rFonts w:ascii="Times New Roman" w:hAnsi="Times New Roman" w:cs="Times New Roman"/>
          <w:sz w:val="24"/>
          <w:szCs w:val="24"/>
        </w:rPr>
        <w:t xml:space="preserve">Pada tahap ini akah dikaji apa yang telah terlaksana dengan baik maupun yang masih kurang baik dalam proses belajar mengajar dengan penerapan pembelajaran dengan gabungan metode ceramah dengan kerja kelompok pada materi pelajaran. Dari data-data yang telah diperoleh dapat diuraikan sebagai berikut: </w:t>
      </w:r>
    </w:p>
    <w:p w:rsidR="008A7341" w:rsidRPr="008A7341" w:rsidRDefault="008A7341" w:rsidP="007742E4">
      <w:pPr>
        <w:numPr>
          <w:ilvl w:val="0"/>
          <w:numId w:val="14"/>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Selama proses belajar mengajar guru telah melaksanakan semua pembelajaran dengan baik. Meskipun ada beberapa aspek yang belum sempurna, tetapi persentase pelaksanaannya untuk masing-masing aspek cukup besar.</w:t>
      </w:r>
    </w:p>
    <w:p w:rsidR="008A7341" w:rsidRPr="008A7341" w:rsidRDefault="008A7341" w:rsidP="007742E4">
      <w:pPr>
        <w:numPr>
          <w:ilvl w:val="0"/>
          <w:numId w:val="14"/>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Berdasarkan data hasil pengamatan diketahui bahwa siswa aktif selama proses belajar berlangsung.</w:t>
      </w:r>
    </w:p>
    <w:p w:rsidR="008A7341" w:rsidRPr="008A7341" w:rsidRDefault="008A7341" w:rsidP="007742E4">
      <w:pPr>
        <w:numPr>
          <w:ilvl w:val="0"/>
          <w:numId w:val="14"/>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Kekurangan pada siklus-siklus sebelumnya sudah mengalami perbaikan dan peningkatan sehingga menjadi lebih baik.</w:t>
      </w:r>
    </w:p>
    <w:p w:rsidR="008A7341" w:rsidRPr="00134A5D" w:rsidRDefault="008A7341" w:rsidP="007742E4">
      <w:pPr>
        <w:numPr>
          <w:ilvl w:val="0"/>
          <w:numId w:val="14"/>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Hasil belajar siswa pada siklus III mencapai ketuntasan.</w:t>
      </w:r>
    </w:p>
    <w:p w:rsidR="008A7341" w:rsidRPr="008A7341" w:rsidRDefault="008A7341" w:rsidP="007742E4">
      <w:pPr>
        <w:spacing w:after="0" w:line="240" w:lineRule="auto"/>
        <w:ind w:left="950" w:hanging="374"/>
        <w:jc w:val="both"/>
        <w:rPr>
          <w:rFonts w:ascii="Times New Roman" w:hAnsi="Times New Roman" w:cs="Times New Roman"/>
          <w:sz w:val="24"/>
          <w:szCs w:val="24"/>
        </w:rPr>
      </w:pPr>
      <w:r w:rsidRPr="008A7341">
        <w:rPr>
          <w:rFonts w:ascii="Times New Roman" w:hAnsi="Times New Roman" w:cs="Times New Roman"/>
          <w:sz w:val="24"/>
          <w:szCs w:val="24"/>
        </w:rPr>
        <w:t xml:space="preserve">d. </w:t>
      </w:r>
      <w:r w:rsidRPr="008A7341">
        <w:rPr>
          <w:rFonts w:ascii="Times New Roman" w:hAnsi="Times New Roman" w:cs="Times New Roman"/>
          <w:sz w:val="24"/>
          <w:szCs w:val="24"/>
        </w:rPr>
        <w:tab/>
        <w:t xml:space="preserve">Revisi Pelaksanaan </w:t>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 xml:space="preserve">Pada siklus III guru telah menerapkan pembelajaran dengan gabungan metode ceramah dengan kerja kelompok pada materi pelajaran dengan baik dan dilihat dari aktivitas siswa serta hasil belajar siswa pelaksanaan proses belajar mengajar sudah berjalan dengan baik. Maka tidak diperlukan revisi terlalu banyak, tetapi yang perlu diperhatikan untuk tindakah selanjutnya adalah memaksimalkan dan mempertahankan apa yang telah ada dengan tujuan agar pada </w:t>
      </w:r>
      <w:r w:rsidRPr="008A7341">
        <w:rPr>
          <w:rFonts w:ascii="Times New Roman" w:hAnsi="Times New Roman" w:cs="Times New Roman"/>
          <w:sz w:val="24"/>
          <w:szCs w:val="24"/>
        </w:rPr>
        <w:lastRenderedPageBreak/>
        <w:t>pelaksanaan proses belajar mengajar selanjutnya penerapan pembelajaran dengan gabungan metode ceramah dengan kerja kelompok pada materi pelajaran dapat meningkatkan proses belajar mengajar sehingga tujuan pembelajaran dapat tercapai.</w:t>
      </w:r>
    </w:p>
    <w:p w:rsidR="008A7341" w:rsidRDefault="008A7341" w:rsidP="008A7341">
      <w:pPr>
        <w:spacing w:after="0"/>
        <w:rPr>
          <w:rFonts w:ascii="Times New Roman" w:hAnsi="Times New Roman" w:cs="Times New Roman"/>
          <w:b/>
          <w:sz w:val="24"/>
          <w:szCs w:val="24"/>
        </w:rPr>
      </w:pPr>
    </w:p>
    <w:p w:rsidR="008A7341" w:rsidRPr="008A7341" w:rsidRDefault="00134A5D" w:rsidP="007742E4">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4.3 </w:t>
      </w:r>
      <w:r w:rsidR="008A7341" w:rsidRPr="008A7341">
        <w:rPr>
          <w:rFonts w:ascii="Times New Roman" w:hAnsi="Times New Roman" w:cs="Times New Roman"/>
          <w:b/>
          <w:sz w:val="24"/>
        </w:rPr>
        <w:t>Pembahasan</w:t>
      </w:r>
    </w:p>
    <w:p w:rsidR="008A7341" w:rsidRPr="008A7341" w:rsidRDefault="008A7341" w:rsidP="007742E4">
      <w:pPr>
        <w:spacing w:after="0" w:line="240" w:lineRule="auto"/>
        <w:ind w:left="572" w:hanging="284"/>
        <w:jc w:val="both"/>
        <w:rPr>
          <w:rFonts w:ascii="Times New Roman" w:hAnsi="Times New Roman" w:cs="Times New Roman"/>
          <w:sz w:val="24"/>
        </w:rPr>
      </w:pPr>
      <w:r w:rsidRPr="008A7341">
        <w:rPr>
          <w:rFonts w:ascii="Times New Roman" w:hAnsi="Times New Roman" w:cs="Times New Roman"/>
          <w:sz w:val="24"/>
        </w:rPr>
        <w:t xml:space="preserve">1. </w:t>
      </w:r>
      <w:r w:rsidRPr="008A7341">
        <w:rPr>
          <w:rFonts w:ascii="Times New Roman" w:hAnsi="Times New Roman" w:cs="Times New Roman"/>
          <w:sz w:val="24"/>
        </w:rPr>
        <w:tab/>
        <w:t>Ketuntasan Hasil belajar Siswa</w:t>
      </w:r>
    </w:p>
    <w:p w:rsidR="008A7341" w:rsidRPr="008A7341" w:rsidRDefault="008A7341" w:rsidP="008A7341">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Melalui hasil peneilitian ini menunjukkan bahwa pembelajaran dengan gabungan metode ceramah dengan kerja kelompok pada materi pelajaran memiliki dampak positif dalam meningkatkan prestasi belajar siswa. Hal ini dapat dilihat dari semakin mantapnya pemahaman siswa terhadap materi yang disampaikan guru (ketuntasan belajar meningkat dari siklus I, II, dan III) yaitu masing-masing 55%, 72,7%, dan 90,1%. Pada siklus III ketuntasan belajar siswa secara klasikal telah tercapai.</w:t>
      </w:r>
    </w:p>
    <w:p w:rsidR="008A7341" w:rsidRPr="008A7341" w:rsidRDefault="008A7341" w:rsidP="007742E4">
      <w:pPr>
        <w:spacing w:after="0" w:line="240" w:lineRule="auto"/>
        <w:ind w:left="572" w:hanging="284"/>
        <w:jc w:val="both"/>
        <w:rPr>
          <w:rFonts w:ascii="Times New Roman" w:hAnsi="Times New Roman" w:cs="Times New Roman"/>
          <w:sz w:val="24"/>
        </w:rPr>
      </w:pPr>
      <w:r w:rsidRPr="008A7341">
        <w:rPr>
          <w:rFonts w:ascii="Times New Roman" w:hAnsi="Times New Roman" w:cs="Times New Roman"/>
          <w:sz w:val="24"/>
        </w:rPr>
        <w:t xml:space="preserve">2. </w:t>
      </w:r>
      <w:r w:rsidRPr="008A7341">
        <w:rPr>
          <w:rFonts w:ascii="Times New Roman" w:hAnsi="Times New Roman" w:cs="Times New Roman"/>
          <w:sz w:val="24"/>
        </w:rPr>
        <w:tab/>
        <w:t xml:space="preserve">Kemampuan Guru dalam Mengelola Pembelajaran </w:t>
      </w:r>
    </w:p>
    <w:p w:rsidR="008A7341" w:rsidRPr="008A7341" w:rsidRDefault="008A7341" w:rsidP="008A7341">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Berdasarkan analisis data, diperoleh aktivitas siswa dalam proses pembelajaran dengan gabungan metode ceramah dengan kerja kelompok pada materi pelajaran dalam setiap siklus mengalami peningkatan. Hal ini berdampak positif terhadap prestasi belajar siswa yaitu dapat ditunjukkan dengan meningkatnya nilai rata-rata siswa pada setiap siklus yang terus mengalami peningkatan.</w:t>
      </w:r>
    </w:p>
    <w:p w:rsidR="008A7341" w:rsidRPr="008A7341" w:rsidRDefault="008A7341" w:rsidP="007742E4">
      <w:pPr>
        <w:spacing w:after="0" w:line="240" w:lineRule="auto"/>
        <w:ind w:left="572" w:hanging="284"/>
        <w:jc w:val="both"/>
        <w:rPr>
          <w:rFonts w:ascii="Times New Roman" w:hAnsi="Times New Roman" w:cs="Times New Roman"/>
          <w:sz w:val="24"/>
        </w:rPr>
      </w:pPr>
      <w:r w:rsidRPr="008A7341">
        <w:rPr>
          <w:rFonts w:ascii="Times New Roman" w:hAnsi="Times New Roman" w:cs="Times New Roman"/>
          <w:sz w:val="24"/>
        </w:rPr>
        <w:t xml:space="preserve">3. </w:t>
      </w:r>
      <w:r w:rsidRPr="008A7341">
        <w:rPr>
          <w:rFonts w:ascii="Times New Roman" w:hAnsi="Times New Roman" w:cs="Times New Roman"/>
          <w:sz w:val="24"/>
        </w:rPr>
        <w:tab/>
        <w:t xml:space="preserve">Aktivitas Guru dan Siswa Dalam Pembelajaran </w:t>
      </w:r>
    </w:p>
    <w:p w:rsidR="008A7341" w:rsidRPr="008A7341" w:rsidRDefault="008A7341" w:rsidP="008A7341">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Berdasarkan analisis data, diperoleh aktivitas siswa dalam proses pembelajaran matematika dengan pembelajaran dengan gabungan metode ceramah dengan kerja kelompok pada materi pelajaran yang paling dominan adalah bekerja dengan sesama siswa, mendengarkan/</w:t>
      </w:r>
      <w:r w:rsidR="00735A6C">
        <w:rPr>
          <w:rFonts w:ascii="Times New Roman" w:hAnsi="Times New Roman" w:cs="Times New Roman"/>
          <w:sz w:val="24"/>
        </w:rPr>
        <w:t xml:space="preserve"> </w:t>
      </w:r>
      <w:r w:rsidRPr="008A7341">
        <w:rPr>
          <w:rFonts w:ascii="Times New Roman" w:hAnsi="Times New Roman" w:cs="Times New Roman"/>
          <w:sz w:val="24"/>
        </w:rPr>
        <w:t>memperhatikan penjelasan guru, dan diskusi antar siswa/antara siswa dengan guru. Jadi dapat dikatakan bahwa aktivitas isiwa dapat dikategorikan aktif.</w:t>
      </w:r>
    </w:p>
    <w:p w:rsidR="008A7341" w:rsidRPr="008A7341" w:rsidRDefault="008A7341" w:rsidP="008A7341">
      <w:pPr>
        <w:spacing w:after="0" w:line="240" w:lineRule="auto"/>
        <w:ind w:firstLine="567"/>
        <w:jc w:val="both"/>
        <w:rPr>
          <w:rFonts w:ascii="Times New Roman" w:hAnsi="Times New Roman" w:cs="Times New Roman"/>
          <w:sz w:val="24"/>
        </w:rPr>
      </w:pPr>
      <w:r w:rsidRPr="008A7341">
        <w:rPr>
          <w:rFonts w:ascii="Times New Roman" w:hAnsi="Times New Roman" w:cs="Times New Roman"/>
          <w:sz w:val="24"/>
        </w:rPr>
        <w:t xml:space="preserve">Sedangkan untuk aktivitas guru selama pembelajaran telah melaksanakan </w:t>
      </w:r>
      <w:r w:rsidRPr="008A7341">
        <w:rPr>
          <w:rFonts w:ascii="Times New Roman" w:hAnsi="Times New Roman" w:cs="Times New Roman"/>
          <w:sz w:val="24"/>
        </w:rPr>
        <w:lastRenderedPageBreak/>
        <w:t>langkah-langkah pembelajaran dengan gabungan metode ceramah dengan kerja kelompok pada materi pelajaran dengan baik. Hal ini terlihat dari aktivitas guru yang muncul di antaranya aktivitas membimbing dan mengamati siswa dalam mengerjakan kegiatan pembelajaran, menjelaskan, memberi umpan balik/evaluasi/tanya jawab dimana prosentase untuk aktivitas di atas cukup besar.</w:t>
      </w:r>
    </w:p>
    <w:p w:rsidR="008A7341" w:rsidRDefault="008A7341" w:rsidP="008A7341">
      <w:pPr>
        <w:spacing w:after="0"/>
        <w:rPr>
          <w:rFonts w:ascii="Times New Roman" w:hAnsi="Times New Roman" w:cs="Times New Roman"/>
          <w:b/>
          <w:sz w:val="24"/>
          <w:szCs w:val="24"/>
        </w:rPr>
      </w:pPr>
    </w:p>
    <w:p w:rsidR="008A7341" w:rsidRPr="008A7341" w:rsidRDefault="008A7341" w:rsidP="008A7341">
      <w:pPr>
        <w:spacing w:after="0" w:line="240" w:lineRule="auto"/>
        <w:jc w:val="both"/>
        <w:rPr>
          <w:rFonts w:ascii="Times New Roman" w:hAnsi="Times New Roman" w:cs="Times New Roman"/>
          <w:b/>
          <w:sz w:val="24"/>
          <w:szCs w:val="24"/>
        </w:rPr>
      </w:pPr>
      <w:r w:rsidRPr="008A7341">
        <w:rPr>
          <w:rFonts w:ascii="Times New Roman" w:hAnsi="Times New Roman" w:cs="Times New Roman"/>
          <w:b/>
          <w:sz w:val="24"/>
          <w:szCs w:val="24"/>
        </w:rPr>
        <w:t>BAB V</w:t>
      </w:r>
      <w:r>
        <w:rPr>
          <w:rFonts w:ascii="Times New Roman" w:hAnsi="Times New Roman" w:cs="Times New Roman"/>
          <w:b/>
          <w:sz w:val="24"/>
          <w:szCs w:val="24"/>
        </w:rPr>
        <w:t xml:space="preserve"> </w:t>
      </w:r>
      <w:r w:rsidRPr="008A7341">
        <w:rPr>
          <w:rFonts w:ascii="Times New Roman" w:hAnsi="Times New Roman" w:cs="Times New Roman"/>
          <w:b/>
          <w:sz w:val="24"/>
          <w:szCs w:val="24"/>
        </w:rPr>
        <w:t>PENUTUP</w:t>
      </w:r>
    </w:p>
    <w:p w:rsidR="008A7341" w:rsidRPr="008A7341" w:rsidRDefault="007742E4" w:rsidP="008A7341">
      <w:pPr>
        <w:spacing w:after="0" w:line="240" w:lineRule="auto"/>
        <w:ind w:left="374" w:hanging="374"/>
        <w:jc w:val="both"/>
        <w:rPr>
          <w:rFonts w:ascii="Times New Roman" w:hAnsi="Times New Roman" w:cs="Times New Roman"/>
          <w:b/>
          <w:sz w:val="24"/>
          <w:szCs w:val="24"/>
        </w:rPr>
      </w:pPr>
      <w:r>
        <w:rPr>
          <w:rFonts w:ascii="Times New Roman" w:hAnsi="Times New Roman" w:cs="Times New Roman"/>
          <w:b/>
          <w:sz w:val="24"/>
          <w:szCs w:val="24"/>
          <w:lang w:val="en-US"/>
        </w:rPr>
        <w:t xml:space="preserve">5.1 </w:t>
      </w:r>
      <w:r w:rsidR="008A7341" w:rsidRPr="008A7341">
        <w:rPr>
          <w:rFonts w:ascii="Times New Roman" w:hAnsi="Times New Roman" w:cs="Times New Roman"/>
          <w:b/>
          <w:sz w:val="24"/>
          <w:szCs w:val="24"/>
        </w:rPr>
        <w:t xml:space="preserve">Kesimpulan </w:t>
      </w:r>
      <w:r w:rsidR="008A7341" w:rsidRPr="008A7341">
        <w:rPr>
          <w:rFonts w:ascii="Times New Roman" w:hAnsi="Times New Roman" w:cs="Times New Roman"/>
          <w:b/>
          <w:sz w:val="24"/>
          <w:szCs w:val="24"/>
        </w:rPr>
        <w:tab/>
      </w:r>
    </w:p>
    <w:p w:rsidR="008A7341" w:rsidRPr="008A7341" w:rsidRDefault="008A7341" w:rsidP="008A7341">
      <w:pPr>
        <w:spacing w:after="0" w:line="240" w:lineRule="auto"/>
        <w:ind w:firstLine="567"/>
        <w:jc w:val="both"/>
        <w:rPr>
          <w:rFonts w:ascii="Times New Roman" w:hAnsi="Times New Roman" w:cs="Times New Roman"/>
          <w:sz w:val="24"/>
          <w:szCs w:val="24"/>
        </w:rPr>
      </w:pPr>
      <w:r w:rsidRPr="008A7341">
        <w:rPr>
          <w:rFonts w:ascii="Times New Roman" w:hAnsi="Times New Roman" w:cs="Times New Roman"/>
          <w:sz w:val="24"/>
          <w:szCs w:val="24"/>
        </w:rPr>
        <w:t>Dari hasil kegiatan pembelajaran yang telah dilakukan selama tiga siklus, dan berdasarkan seluruh pembahasan serta analisis yang telah dilakukan dapat disimpulkan sebagai berikut:</w:t>
      </w:r>
    </w:p>
    <w:p w:rsidR="008A7341" w:rsidRPr="00735A6C" w:rsidRDefault="008A7341" w:rsidP="007742E4">
      <w:pPr>
        <w:pStyle w:val="ListParagraph"/>
        <w:numPr>
          <w:ilvl w:val="0"/>
          <w:numId w:val="21"/>
        </w:numPr>
        <w:spacing w:after="0" w:line="240" w:lineRule="auto"/>
        <w:ind w:left="360"/>
        <w:jc w:val="both"/>
        <w:rPr>
          <w:rFonts w:ascii="Times New Roman" w:hAnsi="Times New Roman" w:cs="Times New Roman"/>
          <w:sz w:val="24"/>
          <w:szCs w:val="24"/>
        </w:rPr>
      </w:pPr>
      <w:r w:rsidRPr="00735A6C">
        <w:rPr>
          <w:rFonts w:ascii="Times New Roman" w:hAnsi="Times New Roman" w:cs="Times New Roman"/>
          <w:sz w:val="24"/>
          <w:szCs w:val="24"/>
        </w:rPr>
        <w:t xml:space="preserve">Pembelajaran dengan pembelajaran dengan gabungan metode ceramah dengan kerja kelompok pada materi pelajaran memiliki dampak positif dalam meningkatkan prestasi belajar siswa yang ditandai dengan peningkatan ketuntasan belajar siswa dalam setiap siklus, yaitu siklus I (55%), siklus II (72,7%), siklus III (90,1%). </w:t>
      </w:r>
    </w:p>
    <w:p w:rsidR="008A7341" w:rsidRPr="00735A6C" w:rsidRDefault="008A7341" w:rsidP="007742E4">
      <w:pPr>
        <w:pStyle w:val="ListParagraph"/>
        <w:numPr>
          <w:ilvl w:val="0"/>
          <w:numId w:val="21"/>
        </w:numPr>
        <w:spacing w:after="0" w:line="240" w:lineRule="auto"/>
        <w:ind w:left="360"/>
        <w:jc w:val="both"/>
        <w:rPr>
          <w:rFonts w:ascii="Times New Roman" w:hAnsi="Times New Roman" w:cs="Times New Roman"/>
          <w:sz w:val="24"/>
          <w:szCs w:val="24"/>
        </w:rPr>
      </w:pPr>
      <w:r w:rsidRPr="00735A6C">
        <w:rPr>
          <w:rFonts w:ascii="Times New Roman" w:hAnsi="Times New Roman" w:cs="Times New Roman"/>
          <w:sz w:val="24"/>
          <w:szCs w:val="24"/>
        </w:rPr>
        <w:t>Penerapan pembelajaran dengan gabungan metode ceramah dengan kerja kelompok pada materi pelajaran mempunyai pengaruh positif, yaitu dapat meningkatkan motivasi belajar siswa yang ditunjukan dengan rata-rata jawaban siswa yang menyatakan bahwa siswa tertarik dan berminat dengan pembelajaran dengan gabungan metode ceramah dengan kerja kelompok pada materi pelajaran sehingga mereka menjadi termotivasi untuk belajar.</w:t>
      </w:r>
    </w:p>
    <w:p w:rsidR="008A7341" w:rsidRPr="00735A6C" w:rsidRDefault="008A7341" w:rsidP="007742E4">
      <w:pPr>
        <w:pStyle w:val="ListParagraph"/>
        <w:numPr>
          <w:ilvl w:val="0"/>
          <w:numId w:val="21"/>
        </w:numPr>
        <w:spacing w:after="0" w:line="240" w:lineRule="auto"/>
        <w:ind w:left="360"/>
        <w:jc w:val="both"/>
        <w:rPr>
          <w:rFonts w:ascii="Times New Roman" w:hAnsi="Times New Roman" w:cs="Times New Roman"/>
          <w:sz w:val="24"/>
          <w:szCs w:val="24"/>
        </w:rPr>
      </w:pPr>
      <w:r w:rsidRPr="00735A6C">
        <w:rPr>
          <w:rFonts w:ascii="Times New Roman" w:hAnsi="Times New Roman" w:cs="Times New Roman"/>
          <w:sz w:val="24"/>
          <w:szCs w:val="24"/>
        </w:rPr>
        <w:t>Penerapan pembelajaran gabungan metode ceramah dengan kerja kelompok pada materi pelajaran efektif untuk mengingatkan kembali materi ajar yang telah diterima siswa selama ini, sehingga mereka merasa siap untuk menghadapi ujian akhir yang segera akan dilaksanakan.</w:t>
      </w:r>
    </w:p>
    <w:p w:rsidR="008A7341" w:rsidRPr="008A7341" w:rsidRDefault="008A7341" w:rsidP="008A7341">
      <w:pPr>
        <w:spacing w:after="0" w:line="240" w:lineRule="auto"/>
        <w:ind w:left="720"/>
        <w:jc w:val="both"/>
        <w:rPr>
          <w:rFonts w:ascii="Times New Roman" w:hAnsi="Times New Roman" w:cs="Times New Roman"/>
          <w:sz w:val="24"/>
          <w:szCs w:val="24"/>
        </w:rPr>
      </w:pPr>
    </w:p>
    <w:p w:rsidR="008A7341" w:rsidRPr="008A7341" w:rsidRDefault="007742E4" w:rsidP="008A7341">
      <w:pPr>
        <w:spacing w:after="0" w:line="240" w:lineRule="auto"/>
        <w:ind w:left="374" w:hanging="374"/>
        <w:jc w:val="both"/>
        <w:rPr>
          <w:rFonts w:ascii="Times New Roman" w:hAnsi="Times New Roman" w:cs="Times New Roman"/>
          <w:b/>
          <w:sz w:val="24"/>
          <w:szCs w:val="24"/>
        </w:rPr>
      </w:pPr>
      <w:r>
        <w:rPr>
          <w:rFonts w:ascii="Times New Roman" w:hAnsi="Times New Roman" w:cs="Times New Roman"/>
          <w:b/>
          <w:sz w:val="24"/>
          <w:szCs w:val="24"/>
          <w:lang w:val="en-US"/>
        </w:rPr>
        <w:t xml:space="preserve">5.2 </w:t>
      </w:r>
      <w:r w:rsidR="008A7341" w:rsidRPr="008A7341">
        <w:rPr>
          <w:rFonts w:ascii="Times New Roman" w:hAnsi="Times New Roman" w:cs="Times New Roman"/>
          <w:b/>
          <w:sz w:val="24"/>
          <w:szCs w:val="24"/>
        </w:rPr>
        <w:t>Saran</w:t>
      </w:r>
    </w:p>
    <w:p w:rsidR="008A7341" w:rsidRPr="008A7341" w:rsidRDefault="008A7341" w:rsidP="007742E4">
      <w:pPr>
        <w:spacing w:after="0" w:line="240" w:lineRule="auto"/>
        <w:ind w:firstLine="720"/>
        <w:jc w:val="both"/>
        <w:rPr>
          <w:rFonts w:ascii="Times New Roman" w:hAnsi="Times New Roman" w:cs="Times New Roman"/>
          <w:sz w:val="24"/>
          <w:szCs w:val="24"/>
        </w:rPr>
      </w:pPr>
      <w:r w:rsidRPr="008A7341">
        <w:rPr>
          <w:rFonts w:ascii="Times New Roman" w:hAnsi="Times New Roman" w:cs="Times New Roman"/>
          <w:sz w:val="24"/>
          <w:szCs w:val="24"/>
        </w:rPr>
        <w:t>Dari hasil penelitian yang diperoleh dari uraian sebelumnya agar proses belajar mengajar Ilmu Pengetahuan Sosial lebih efektif dan lebih memberikan hasil yang optimal bagi siswa, maka disampaikan saran sebagai berikut:</w:t>
      </w:r>
    </w:p>
    <w:p w:rsidR="008A7341" w:rsidRPr="008A7341" w:rsidRDefault="008A7341" w:rsidP="007742E4">
      <w:pPr>
        <w:numPr>
          <w:ilvl w:val="0"/>
          <w:numId w:val="20"/>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Untuk melaksanakan pembelajaran dengan gabungan metode ceramah dengan kerja kelompok pada materi pelajaran memerlukan persiapan yang cukup matang, sehingga guru harus mampu menentukan atau memilih topik yang benar-benar bisa diterapkan dengan pembelajaran dengan gabungan metode ceramah dengan kerja kelompok pada materi pelajaran proses belajar mengajar sehingga diperoleh hasil yang optimal.</w:t>
      </w:r>
    </w:p>
    <w:p w:rsidR="008A7341" w:rsidRPr="008A7341" w:rsidRDefault="008A7341" w:rsidP="007742E4">
      <w:pPr>
        <w:numPr>
          <w:ilvl w:val="0"/>
          <w:numId w:val="20"/>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Dalam rangka meningkatkan prestasi belajar siswa, guru hendaknya lebih sering melatih siswa dengan berbagai metode, walau dalam taraf yang sederhana,  dimana siswa nantinya dapat menemukan pengetahuan baru, memperoleh konsep dan keterampilan, sehingga siswa berhasil atau mampu memecahkan masalah-masalah yang dihadapinya.</w:t>
      </w:r>
    </w:p>
    <w:p w:rsidR="008A7341" w:rsidRPr="00735A6C" w:rsidRDefault="008A7341" w:rsidP="007742E4">
      <w:pPr>
        <w:numPr>
          <w:ilvl w:val="0"/>
          <w:numId w:val="20"/>
        </w:numPr>
        <w:spacing w:after="0" w:line="240" w:lineRule="auto"/>
        <w:ind w:left="360"/>
        <w:jc w:val="both"/>
        <w:rPr>
          <w:rFonts w:ascii="Times New Roman" w:hAnsi="Times New Roman" w:cs="Times New Roman"/>
          <w:sz w:val="24"/>
          <w:szCs w:val="24"/>
        </w:rPr>
      </w:pPr>
      <w:r w:rsidRPr="008A7341">
        <w:rPr>
          <w:rFonts w:ascii="Times New Roman" w:hAnsi="Times New Roman" w:cs="Times New Roman"/>
          <w:sz w:val="24"/>
          <w:szCs w:val="24"/>
        </w:rPr>
        <w:t>Perlu adanya penelitian yang lebih lanjut, karena hasil penelitian ini hanya dilakukan di SD Negeri 200206 Padangsidimpuan Tahun Pelajaran 2017/2018.</w:t>
      </w:r>
    </w:p>
    <w:p w:rsidR="00735A6C" w:rsidRDefault="00735A6C" w:rsidP="00735A6C">
      <w:pPr>
        <w:spacing w:after="0" w:line="240" w:lineRule="auto"/>
        <w:jc w:val="both"/>
        <w:rPr>
          <w:rFonts w:ascii="Times New Roman" w:hAnsi="Times New Roman" w:cs="Times New Roman"/>
          <w:b/>
          <w:sz w:val="24"/>
          <w:szCs w:val="24"/>
        </w:rPr>
      </w:pPr>
    </w:p>
    <w:p w:rsidR="008A7341" w:rsidRPr="008A7341" w:rsidRDefault="008A7341" w:rsidP="007742E4">
      <w:pPr>
        <w:spacing w:after="0" w:line="240" w:lineRule="auto"/>
        <w:jc w:val="center"/>
        <w:rPr>
          <w:rFonts w:ascii="Times New Roman" w:hAnsi="Times New Roman" w:cs="Times New Roman"/>
          <w:b/>
          <w:sz w:val="24"/>
          <w:szCs w:val="24"/>
        </w:rPr>
      </w:pPr>
      <w:r w:rsidRPr="008A7341">
        <w:rPr>
          <w:rFonts w:ascii="Times New Roman" w:hAnsi="Times New Roman" w:cs="Times New Roman"/>
          <w:b/>
          <w:sz w:val="24"/>
          <w:szCs w:val="24"/>
        </w:rPr>
        <w:t>DAFTAR PUSTAKA</w:t>
      </w:r>
    </w:p>
    <w:p w:rsidR="008A7341" w:rsidRPr="008A7341" w:rsidRDefault="008A7341" w:rsidP="008A7341">
      <w:pPr>
        <w:pStyle w:val="BodyTextIndent"/>
        <w:spacing w:line="240" w:lineRule="auto"/>
        <w:ind w:left="720" w:hanging="720"/>
        <w:jc w:val="both"/>
        <w:rPr>
          <w:lang w:val="id-ID"/>
        </w:rPr>
      </w:pPr>
      <w:r w:rsidRPr="008A7341">
        <w:t xml:space="preserve">Ali, Muhammad. 1996. </w:t>
      </w:r>
      <w:r w:rsidRPr="008A7341">
        <w:rPr>
          <w:i/>
        </w:rPr>
        <w:t>Guru Dalam Proses Belajar Mengajar</w:t>
      </w:r>
      <w:r w:rsidRPr="008A7341">
        <w:t>. Bandung: Sinar Baru Algesindon.</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Arikunto, Suharsimi. 1993. </w:t>
      </w:r>
      <w:r w:rsidRPr="008A7341">
        <w:rPr>
          <w:rFonts w:ascii="Times New Roman" w:hAnsi="Times New Roman" w:cs="Times New Roman"/>
          <w:i/>
          <w:sz w:val="24"/>
          <w:szCs w:val="24"/>
        </w:rPr>
        <w:t>Manajemen Mengajar Secara Manusiawi</w:t>
      </w:r>
      <w:r w:rsidRPr="008A7341">
        <w:rPr>
          <w:rFonts w:ascii="Times New Roman" w:hAnsi="Times New Roman" w:cs="Times New Roman"/>
          <w:sz w:val="24"/>
          <w:szCs w:val="24"/>
        </w:rPr>
        <w:t>. Jakarta: Rineksa Cipta.</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Arikunto, Suharsimi. 2001. </w:t>
      </w:r>
      <w:r w:rsidRPr="008A7341">
        <w:rPr>
          <w:rFonts w:ascii="Times New Roman" w:hAnsi="Times New Roman" w:cs="Times New Roman"/>
          <w:i/>
          <w:sz w:val="24"/>
          <w:szCs w:val="24"/>
        </w:rPr>
        <w:t>Dasar-Dasar Evaluasi Pendidikan</w:t>
      </w:r>
      <w:r w:rsidRPr="008A7341">
        <w:rPr>
          <w:rFonts w:ascii="Times New Roman" w:hAnsi="Times New Roman" w:cs="Times New Roman"/>
          <w:sz w:val="24"/>
          <w:szCs w:val="24"/>
        </w:rPr>
        <w:t>. Jakarta: Bumi Aksara.</w:t>
      </w:r>
    </w:p>
    <w:p w:rsidR="008A7341" w:rsidRPr="008A7341" w:rsidRDefault="008A7341" w:rsidP="008A7341">
      <w:pPr>
        <w:pStyle w:val="BodyTextIndent"/>
        <w:spacing w:line="240" w:lineRule="auto"/>
        <w:ind w:left="720" w:hanging="720"/>
        <w:jc w:val="both"/>
        <w:rPr>
          <w:lang w:val="id-ID"/>
        </w:rPr>
      </w:pPr>
      <w:r w:rsidRPr="008A7341">
        <w:t xml:space="preserve">Arikunto, Suharsimi. 1999. </w:t>
      </w:r>
      <w:r w:rsidRPr="008A7341">
        <w:rPr>
          <w:i/>
        </w:rPr>
        <w:t>Prosedur Penelitian Suatu Pendekatan Praktek</w:t>
      </w:r>
      <w:r w:rsidRPr="008A7341">
        <w:t>. Jakarta: Rineksa Cipta.</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lastRenderedPageBreak/>
        <w:t xml:space="preserve">Combs. Arthur. W. 1984. </w:t>
      </w:r>
      <w:r w:rsidRPr="008A7341">
        <w:rPr>
          <w:rFonts w:ascii="Times New Roman" w:hAnsi="Times New Roman" w:cs="Times New Roman"/>
          <w:i/>
          <w:sz w:val="24"/>
          <w:szCs w:val="24"/>
        </w:rPr>
        <w:t>The Profesional Education of Teachers</w:t>
      </w:r>
      <w:r w:rsidRPr="008A7341">
        <w:rPr>
          <w:rFonts w:ascii="Times New Roman" w:hAnsi="Times New Roman" w:cs="Times New Roman"/>
          <w:sz w:val="24"/>
          <w:szCs w:val="24"/>
        </w:rPr>
        <w:t>. Allin and Bacon, Inc. Boston.</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Djamarah, Syaiful Bahri. 2002. </w:t>
      </w:r>
      <w:r w:rsidRPr="008A7341">
        <w:rPr>
          <w:rFonts w:ascii="Times New Roman" w:hAnsi="Times New Roman" w:cs="Times New Roman"/>
          <w:i/>
          <w:sz w:val="24"/>
          <w:szCs w:val="24"/>
        </w:rPr>
        <w:t>Strategi Belajar Mengajar</w:t>
      </w:r>
      <w:r w:rsidRPr="008A7341">
        <w:rPr>
          <w:rFonts w:ascii="Times New Roman" w:hAnsi="Times New Roman" w:cs="Times New Roman"/>
          <w:sz w:val="24"/>
          <w:szCs w:val="24"/>
        </w:rPr>
        <w:t>. Jakarta: Rineksa Cipta.</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Djamarah. Syaiful Bahri. 2002. </w:t>
      </w:r>
      <w:r w:rsidRPr="008A7341">
        <w:rPr>
          <w:rFonts w:ascii="Times New Roman" w:hAnsi="Times New Roman" w:cs="Times New Roman"/>
          <w:i/>
          <w:sz w:val="24"/>
          <w:szCs w:val="24"/>
        </w:rPr>
        <w:t>Psikologi Belajar</w:t>
      </w:r>
      <w:r w:rsidRPr="008A7341">
        <w:rPr>
          <w:rFonts w:ascii="Times New Roman" w:hAnsi="Times New Roman" w:cs="Times New Roman"/>
          <w:sz w:val="24"/>
          <w:szCs w:val="24"/>
        </w:rPr>
        <w:t>. Jakarta: Rineksa Cipta.</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Foster, Bob. 1999. </w:t>
      </w:r>
      <w:r w:rsidRPr="008A7341">
        <w:rPr>
          <w:rFonts w:ascii="Times New Roman" w:hAnsi="Times New Roman" w:cs="Times New Roman"/>
          <w:i/>
          <w:sz w:val="24"/>
          <w:szCs w:val="24"/>
        </w:rPr>
        <w:t>Seribu Pena SLTP Kelas I</w:t>
      </w:r>
      <w:r w:rsidRPr="008A7341">
        <w:rPr>
          <w:rFonts w:ascii="Times New Roman" w:hAnsi="Times New Roman" w:cs="Times New Roman"/>
          <w:sz w:val="24"/>
          <w:szCs w:val="24"/>
        </w:rPr>
        <w:t>. Jakarta: Erlangga.</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Hadi, Sutrisno. 1981. </w:t>
      </w:r>
      <w:r w:rsidRPr="008A7341">
        <w:rPr>
          <w:rFonts w:ascii="Times New Roman" w:hAnsi="Times New Roman" w:cs="Times New Roman"/>
          <w:i/>
          <w:sz w:val="24"/>
          <w:szCs w:val="24"/>
        </w:rPr>
        <w:t>Metodogi Research</w:t>
      </w:r>
      <w:r w:rsidRPr="008A7341">
        <w:rPr>
          <w:rFonts w:ascii="Times New Roman" w:hAnsi="Times New Roman" w:cs="Times New Roman"/>
          <w:sz w:val="24"/>
          <w:szCs w:val="24"/>
        </w:rPr>
        <w:t>. Yayasan Penerbitan Fakultas Psikologi Universitas Gajah Mada. Yoyakarta.</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Hasibuan. J.J. dan Moerdjiono. 1998. </w:t>
      </w:r>
      <w:r w:rsidRPr="008A7341">
        <w:rPr>
          <w:rFonts w:ascii="Times New Roman" w:hAnsi="Times New Roman" w:cs="Times New Roman"/>
          <w:i/>
          <w:sz w:val="24"/>
          <w:szCs w:val="24"/>
        </w:rPr>
        <w:t>Proses Belajar Mengajar</w:t>
      </w:r>
      <w:r w:rsidRPr="008A7341">
        <w:rPr>
          <w:rFonts w:ascii="Times New Roman" w:hAnsi="Times New Roman" w:cs="Times New Roman"/>
          <w:sz w:val="24"/>
          <w:szCs w:val="24"/>
        </w:rPr>
        <w:t>. Bandung: Remaja Rosdakarya.</w:t>
      </w:r>
    </w:p>
    <w:p w:rsidR="008A7341" w:rsidRPr="008A7341" w:rsidRDefault="008A7341" w:rsidP="007742E4">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lastRenderedPageBreak/>
        <w:t xml:space="preserve">Margono. 1997. </w:t>
      </w:r>
      <w:r w:rsidRPr="008A7341">
        <w:rPr>
          <w:rFonts w:ascii="Times New Roman" w:hAnsi="Times New Roman" w:cs="Times New Roman"/>
          <w:i/>
          <w:sz w:val="24"/>
          <w:szCs w:val="24"/>
        </w:rPr>
        <w:t>Metodologi Penelitian Pendidikan</w:t>
      </w:r>
      <w:r w:rsidRPr="008A7341">
        <w:rPr>
          <w:rFonts w:ascii="Times New Roman" w:hAnsi="Times New Roman" w:cs="Times New Roman"/>
          <w:sz w:val="24"/>
          <w:szCs w:val="24"/>
        </w:rPr>
        <w:t>. Jakarta. Rineksa Cipta.</w:t>
      </w:r>
    </w:p>
    <w:p w:rsidR="008A7341" w:rsidRPr="008A7341" w:rsidRDefault="008A7341" w:rsidP="007742E4">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Melvin, L. Seiberman. 2000. </w:t>
      </w:r>
      <w:r w:rsidRPr="008A7341">
        <w:rPr>
          <w:rFonts w:ascii="Times New Roman" w:hAnsi="Times New Roman" w:cs="Times New Roman"/>
          <w:i/>
          <w:sz w:val="24"/>
          <w:szCs w:val="24"/>
        </w:rPr>
        <w:t>Active Learning</w:t>
      </w:r>
      <w:r w:rsidRPr="008A7341">
        <w:rPr>
          <w:rFonts w:ascii="Times New Roman" w:hAnsi="Times New Roman" w:cs="Times New Roman"/>
          <w:sz w:val="24"/>
          <w:szCs w:val="24"/>
        </w:rPr>
        <w:t xml:space="preserve">. Bandung: Nuansa dan Nusamedia </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Mukhlis, Abdul. (Ed). 2000. </w:t>
      </w:r>
      <w:r w:rsidRPr="008A7341">
        <w:rPr>
          <w:rFonts w:ascii="Times New Roman" w:hAnsi="Times New Roman" w:cs="Times New Roman"/>
          <w:i/>
          <w:sz w:val="24"/>
          <w:szCs w:val="24"/>
        </w:rPr>
        <w:t>Penelitian Tindakan Kelas</w:t>
      </w:r>
      <w:r w:rsidRPr="008A7341">
        <w:rPr>
          <w:rFonts w:ascii="Times New Roman" w:hAnsi="Times New Roman" w:cs="Times New Roman"/>
          <w:sz w:val="24"/>
          <w:szCs w:val="24"/>
        </w:rPr>
        <w:t xml:space="preserve">. Makalah PanitianPelatihan Penulisan Karya Ilmiah untuk Guru-guru se-Kabupaten Tuban. </w:t>
      </w:r>
    </w:p>
    <w:p w:rsidR="008A7341" w:rsidRPr="008A7341" w:rsidRDefault="008A7341" w:rsidP="008A7341">
      <w:pPr>
        <w:spacing w:after="0" w:line="240" w:lineRule="auto"/>
        <w:ind w:left="720" w:hanging="720"/>
        <w:jc w:val="both"/>
        <w:rPr>
          <w:rFonts w:ascii="Times New Roman" w:hAnsi="Times New Roman" w:cs="Times New Roman"/>
          <w:sz w:val="24"/>
          <w:szCs w:val="24"/>
        </w:rPr>
      </w:pPr>
      <w:r w:rsidRPr="008A7341">
        <w:rPr>
          <w:rFonts w:ascii="Times New Roman" w:hAnsi="Times New Roman" w:cs="Times New Roman"/>
          <w:sz w:val="24"/>
          <w:szCs w:val="24"/>
        </w:rPr>
        <w:t xml:space="preserve">Mursell, James ( - ). </w:t>
      </w:r>
      <w:r w:rsidRPr="008A7341">
        <w:rPr>
          <w:rFonts w:ascii="Times New Roman" w:hAnsi="Times New Roman" w:cs="Times New Roman"/>
          <w:i/>
          <w:sz w:val="24"/>
          <w:szCs w:val="24"/>
        </w:rPr>
        <w:t>Succesfull Teaching (</w:t>
      </w:r>
      <w:r w:rsidRPr="008A7341">
        <w:rPr>
          <w:rFonts w:ascii="Times New Roman" w:hAnsi="Times New Roman" w:cs="Times New Roman"/>
          <w:sz w:val="24"/>
          <w:szCs w:val="24"/>
        </w:rPr>
        <w:t>terjemahan). Bandung: Jemmars.</w:t>
      </w:r>
    </w:p>
    <w:p w:rsidR="008A7341" w:rsidRPr="008A7341" w:rsidRDefault="008A7341" w:rsidP="008A7341">
      <w:pPr>
        <w:pStyle w:val="BodyTextIndent"/>
        <w:spacing w:line="240" w:lineRule="auto"/>
        <w:ind w:left="720" w:hanging="720"/>
        <w:jc w:val="both"/>
        <w:rPr>
          <w:lang w:val="id-ID"/>
        </w:rPr>
      </w:pPr>
      <w:r w:rsidRPr="008A7341">
        <w:t xml:space="preserve">Ngalim, Purwanto M. 1990. </w:t>
      </w:r>
      <w:r w:rsidRPr="008A7341">
        <w:rPr>
          <w:i/>
        </w:rPr>
        <w:t>Psikologi Pendidikan</w:t>
      </w:r>
      <w:r w:rsidRPr="008A7341">
        <w:t>. Bandung: PT. Remaja Rosdakarya</w:t>
      </w:r>
      <w:r w:rsidRPr="008A7341">
        <w:rPr>
          <w:lang w:val="id-ID"/>
        </w:rPr>
        <w:t>.</w:t>
      </w:r>
    </w:p>
    <w:p w:rsidR="00735A6C" w:rsidRDefault="00735A6C" w:rsidP="008A7341">
      <w:pPr>
        <w:spacing w:after="0"/>
        <w:rPr>
          <w:rFonts w:ascii="Times New Roman" w:hAnsi="Times New Roman" w:cs="Times New Roman"/>
          <w:b/>
          <w:sz w:val="24"/>
          <w:szCs w:val="24"/>
        </w:rPr>
        <w:sectPr w:rsidR="00735A6C" w:rsidSect="00735A6C">
          <w:type w:val="continuous"/>
          <w:pgSz w:w="11906" w:h="16838"/>
          <w:pgMar w:top="1701" w:right="1134" w:bottom="1134" w:left="1701" w:header="709" w:footer="709" w:gutter="0"/>
          <w:cols w:num="2" w:space="708"/>
          <w:docGrid w:linePitch="360"/>
        </w:sectPr>
      </w:pPr>
    </w:p>
    <w:p w:rsidR="008A7341" w:rsidRDefault="008A7341" w:rsidP="008A7341">
      <w:pPr>
        <w:spacing w:after="0"/>
        <w:rPr>
          <w:rFonts w:ascii="Times New Roman" w:hAnsi="Times New Roman" w:cs="Times New Roman"/>
          <w:b/>
          <w:sz w:val="24"/>
          <w:szCs w:val="24"/>
        </w:rPr>
      </w:pPr>
    </w:p>
    <w:sectPr w:rsidR="008A7341" w:rsidSect="00735A6C">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2F" w:rsidRDefault="00BC332F" w:rsidP="00735A6C">
      <w:pPr>
        <w:spacing w:after="0" w:line="240" w:lineRule="auto"/>
      </w:pPr>
      <w:r>
        <w:separator/>
      </w:r>
    </w:p>
  </w:endnote>
  <w:endnote w:type="continuationSeparator" w:id="0">
    <w:p w:rsidR="00BC332F" w:rsidRDefault="00BC332F" w:rsidP="0073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0306"/>
      <w:docPartObj>
        <w:docPartGallery w:val="Page Numbers (Bottom of Page)"/>
        <w:docPartUnique/>
      </w:docPartObj>
    </w:sdtPr>
    <w:sdtEndPr/>
    <w:sdtContent>
      <w:p w:rsidR="00795628" w:rsidRDefault="00795628">
        <w:pPr>
          <w:pStyle w:val="Footer"/>
          <w:jc w:val="center"/>
        </w:pPr>
        <w:r>
          <w:fldChar w:fldCharType="begin"/>
        </w:r>
        <w:r>
          <w:instrText xml:space="preserve"> PAGE   \* MERGEFORMAT </w:instrText>
        </w:r>
        <w:r>
          <w:fldChar w:fldCharType="separate"/>
        </w:r>
        <w:r w:rsidR="004C7DE6">
          <w:rPr>
            <w:noProof/>
          </w:rPr>
          <w:t>44</w:t>
        </w:r>
        <w:r>
          <w:rPr>
            <w:noProof/>
          </w:rPr>
          <w:fldChar w:fldCharType="end"/>
        </w:r>
      </w:p>
    </w:sdtContent>
  </w:sdt>
  <w:p w:rsidR="00795628" w:rsidRDefault="00795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2F" w:rsidRDefault="00BC332F" w:rsidP="00735A6C">
      <w:pPr>
        <w:spacing w:after="0" w:line="240" w:lineRule="auto"/>
      </w:pPr>
      <w:r>
        <w:separator/>
      </w:r>
    </w:p>
  </w:footnote>
  <w:footnote w:type="continuationSeparator" w:id="0">
    <w:p w:rsidR="00BC332F" w:rsidRDefault="00BC332F" w:rsidP="0073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8" w:rsidRPr="00686C34" w:rsidRDefault="00795628" w:rsidP="00735A6C">
    <w:pPr>
      <w:pStyle w:val="Header"/>
      <w:tabs>
        <w:tab w:val="clear" w:pos="4513"/>
        <w:tab w:val="clear" w:pos="9026"/>
      </w:tabs>
      <w:rPr>
        <w:rFonts w:ascii="Times New Roman" w:hAnsi="Times New Roman"/>
        <w:i/>
        <w:sz w:val="24"/>
      </w:rPr>
    </w:pPr>
    <w:r>
      <w:rPr>
        <w:rFonts w:ascii="Times New Roman" w:hAnsi="Times New Roman"/>
        <w:i/>
        <w:sz w:val="24"/>
      </w:rPr>
      <w:t>Jurnal LPPM UGN Vol. 9 No. 2A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795628" w:rsidRPr="00735A6C" w:rsidRDefault="00795628" w:rsidP="00735A6C">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365A"/>
    <w:multiLevelType w:val="hybridMultilevel"/>
    <w:tmpl w:val="9A563AC4"/>
    <w:lvl w:ilvl="0" w:tplc="772687CA">
      <w:start w:val="1"/>
      <w:numFmt w:val="bullet"/>
      <w:lvlText w:val="-"/>
      <w:lvlJc w:val="left"/>
      <w:pPr>
        <w:tabs>
          <w:tab w:val="num" w:pos="720"/>
        </w:tabs>
        <w:ind w:left="720" w:hanging="360"/>
      </w:pPr>
      <w:rPr>
        <w:rFonts w:ascii="Times New Roman" w:eastAsia="Times New Roman" w:hAnsi="Times New Roman" w:cs="Times New Roman" w:hint="default"/>
      </w:rPr>
    </w:lvl>
    <w:lvl w:ilvl="1" w:tplc="E4A67868">
      <w:start w:val="1"/>
      <w:numFmt w:val="decimal"/>
      <w:lvlText w:val="%2)"/>
      <w:lvlJc w:val="left"/>
      <w:pPr>
        <w:tabs>
          <w:tab w:val="num" w:pos="1440"/>
        </w:tabs>
        <w:ind w:left="1440" w:hanging="360"/>
      </w:pPr>
      <w:rPr>
        <w:rFonts w:hint="default"/>
      </w:rPr>
    </w:lvl>
    <w:lvl w:ilvl="2" w:tplc="7E62FB24">
      <w:start w:val="3"/>
      <w:numFmt w:val="bullet"/>
      <w:lvlText w:val="-"/>
      <w:lvlJc w:val="left"/>
      <w:pPr>
        <w:tabs>
          <w:tab w:val="num" w:pos="2340"/>
        </w:tabs>
        <w:ind w:left="2340" w:hanging="360"/>
      </w:pPr>
      <w:rPr>
        <w:rFonts w:ascii="Times New Roman" w:eastAsia="Times New Roman" w:hAnsi="Times New Roman" w:cs="Times New Roman" w:hint="default"/>
      </w:rPr>
    </w:lvl>
    <w:lvl w:ilvl="3" w:tplc="2620E11E">
      <w:start w:val="1"/>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9257D"/>
    <w:multiLevelType w:val="hybridMultilevel"/>
    <w:tmpl w:val="BB02B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331430"/>
    <w:multiLevelType w:val="multilevel"/>
    <w:tmpl w:val="8A3EDD54"/>
    <w:lvl w:ilvl="0">
      <w:start w:val="1"/>
      <w:numFmt w:val="decimal"/>
      <w:lvlText w:val="%1."/>
      <w:lvlJc w:val="left"/>
      <w:pPr>
        <w:ind w:left="2007" w:hanging="1440"/>
      </w:pPr>
      <w:rPr>
        <w:rFonts w:hint="default"/>
      </w:rPr>
    </w:lvl>
    <w:lvl w:ilvl="1">
      <w:start w:val="4"/>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nsid w:val="1CD717CF"/>
    <w:multiLevelType w:val="hybridMultilevel"/>
    <w:tmpl w:val="FBF46636"/>
    <w:lvl w:ilvl="0" w:tplc="04090015">
      <w:start w:val="1"/>
      <w:numFmt w:val="upperLetter"/>
      <w:lvlText w:val="%1."/>
      <w:lvlJc w:val="left"/>
      <w:pPr>
        <w:tabs>
          <w:tab w:val="num" w:pos="720"/>
        </w:tabs>
        <w:ind w:left="720" w:hanging="360"/>
      </w:pPr>
      <w:rPr>
        <w:rFonts w:hint="default"/>
      </w:rPr>
    </w:lvl>
    <w:lvl w:ilvl="1" w:tplc="3C54DE98">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E95694"/>
    <w:multiLevelType w:val="hybridMultilevel"/>
    <w:tmpl w:val="FE64ED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41E1B"/>
    <w:multiLevelType w:val="hybridMultilevel"/>
    <w:tmpl w:val="F94C725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AD37CA4"/>
    <w:multiLevelType w:val="hybridMultilevel"/>
    <w:tmpl w:val="C7B88FB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43B66747"/>
    <w:multiLevelType w:val="hybridMultilevel"/>
    <w:tmpl w:val="9A3454A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502B52F4"/>
    <w:multiLevelType w:val="hybridMultilevel"/>
    <w:tmpl w:val="5EC29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3F1519"/>
    <w:multiLevelType w:val="multilevel"/>
    <w:tmpl w:val="35346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4EA5D8E"/>
    <w:multiLevelType w:val="hybridMultilevel"/>
    <w:tmpl w:val="5B765BEC"/>
    <w:lvl w:ilvl="0" w:tplc="0409000F">
      <w:start w:val="1"/>
      <w:numFmt w:val="decimal"/>
      <w:lvlText w:val="%1."/>
      <w:lvlJc w:val="left"/>
      <w:pPr>
        <w:tabs>
          <w:tab w:val="num" w:pos="720"/>
        </w:tabs>
        <w:ind w:left="720" w:hanging="360"/>
      </w:pPr>
      <w:rPr>
        <w:rFonts w:hint="default"/>
      </w:rPr>
    </w:lvl>
    <w:lvl w:ilvl="1" w:tplc="F60498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1A71FD"/>
    <w:multiLevelType w:val="hybridMultilevel"/>
    <w:tmpl w:val="48C64F44"/>
    <w:lvl w:ilvl="0" w:tplc="3266FB32">
      <w:start w:val="4"/>
      <w:numFmt w:val="bullet"/>
      <w:lvlText w:val="-"/>
      <w:lvlJc w:val="left"/>
      <w:pPr>
        <w:tabs>
          <w:tab w:val="num" w:pos="1443"/>
        </w:tabs>
        <w:ind w:left="1443" w:hanging="360"/>
      </w:pPr>
      <w:rPr>
        <w:rFonts w:ascii="Times New Roman" w:eastAsia="Times New Roman" w:hAnsi="Times New Roman" w:cs="Times New Roman" w:hint="default"/>
      </w:rPr>
    </w:lvl>
    <w:lvl w:ilvl="1" w:tplc="04090003" w:tentative="1">
      <w:start w:val="1"/>
      <w:numFmt w:val="bullet"/>
      <w:lvlText w:val="o"/>
      <w:lvlJc w:val="left"/>
      <w:pPr>
        <w:tabs>
          <w:tab w:val="num" w:pos="2163"/>
        </w:tabs>
        <w:ind w:left="2163" w:hanging="360"/>
      </w:pPr>
      <w:rPr>
        <w:rFonts w:ascii="Courier New" w:hAnsi="Courier New" w:cs="Courier New" w:hint="default"/>
      </w:rPr>
    </w:lvl>
    <w:lvl w:ilvl="2" w:tplc="04090005" w:tentative="1">
      <w:start w:val="1"/>
      <w:numFmt w:val="bullet"/>
      <w:lvlText w:val=""/>
      <w:lvlJc w:val="left"/>
      <w:pPr>
        <w:tabs>
          <w:tab w:val="num" w:pos="2883"/>
        </w:tabs>
        <w:ind w:left="2883" w:hanging="360"/>
      </w:pPr>
      <w:rPr>
        <w:rFonts w:ascii="Wingdings" w:hAnsi="Wingdings" w:hint="default"/>
      </w:rPr>
    </w:lvl>
    <w:lvl w:ilvl="3" w:tplc="04090001" w:tentative="1">
      <w:start w:val="1"/>
      <w:numFmt w:val="bullet"/>
      <w:lvlText w:val=""/>
      <w:lvlJc w:val="left"/>
      <w:pPr>
        <w:tabs>
          <w:tab w:val="num" w:pos="3603"/>
        </w:tabs>
        <w:ind w:left="3603" w:hanging="360"/>
      </w:pPr>
      <w:rPr>
        <w:rFonts w:ascii="Symbol" w:hAnsi="Symbol" w:hint="default"/>
      </w:rPr>
    </w:lvl>
    <w:lvl w:ilvl="4" w:tplc="04090003" w:tentative="1">
      <w:start w:val="1"/>
      <w:numFmt w:val="bullet"/>
      <w:lvlText w:val="o"/>
      <w:lvlJc w:val="left"/>
      <w:pPr>
        <w:tabs>
          <w:tab w:val="num" w:pos="4323"/>
        </w:tabs>
        <w:ind w:left="4323" w:hanging="360"/>
      </w:pPr>
      <w:rPr>
        <w:rFonts w:ascii="Courier New" w:hAnsi="Courier New" w:cs="Courier New" w:hint="default"/>
      </w:rPr>
    </w:lvl>
    <w:lvl w:ilvl="5" w:tplc="04090005" w:tentative="1">
      <w:start w:val="1"/>
      <w:numFmt w:val="bullet"/>
      <w:lvlText w:val=""/>
      <w:lvlJc w:val="left"/>
      <w:pPr>
        <w:tabs>
          <w:tab w:val="num" w:pos="5043"/>
        </w:tabs>
        <w:ind w:left="5043" w:hanging="360"/>
      </w:pPr>
      <w:rPr>
        <w:rFonts w:ascii="Wingdings" w:hAnsi="Wingdings" w:hint="default"/>
      </w:rPr>
    </w:lvl>
    <w:lvl w:ilvl="6" w:tplc="04090001" w:tentative="1">
      <w:start w:val="1"/>
      <w:numFmt w:val="bullet"/>
      <w:lvlText w:val=""/>
      <w:lvlJc w:val="left"/>
      <w:pPr>
        <w:tabs>
          <w:tab w:val="num" w:pos="5763"/>
        </w:tabs>
        <w:ind w:left="5763" w:hanging="360"/>
      </w:pPr>
      <w:rPr>
        <w:rFonts w:ascii="Symbol" w:hAnsi="Symbol" w:hint="default"/>
      </w:rPr>
    </w:lvl>
    <w:lvl w:ilvl="7" w:tplc="04090003" w:tentative="1">
      <w:start w:val="1"/>
      <w:numFmt w:val="bullet"/>
      <w:lvlText w:val="o"/>
      <w:lvlJc w:val="left"/>
      <w:pPr>
        <w:tabs>
          <w:tab w:val="num" w:pos="6483"/>
        </w:tabs>
        <w:ind w:left="6483" w:hanging="360"/>
      </w:pPr>
      <w:rPr>
        <w:rFonts w:ascii="Courier New" w:hAnsi="Courier New" w:cs="Courier New" w:hint="default"/>
      </w:rPr>
    </w:lvl>
    <w:lvl w:ilvl="8" w:tplc="04090005" w:tentative="1">
      <w:start w:val="1"/>
      <w:numFmt w:val="bullet"/>
      <w:lvlText w:val=""/>
      <w:lvlJc w:val="left"/>
      <w:pPr>
        <w:tabs>
          <w:tab w:val="num" w:pos="7203"/>
        </w:tabs>
        <w:ind w:left="7203" w:hanging="360"/>
      </w:pPr>
      <w:rPr>
        <w:rFonts w:ascii="Wingdings" w:hAnsi="Wingdings" w:hint="default"/>
      </w:rPr>
    </w:lvl>
  </w:abstractNum>
  <w:abstractNum w:abstractNumId="12">
    <w:nsid w:val="5A69375B"/>
    <w:multiLevelType w:val="hybridMultilevel"/>
    <w:tmpl w:val="B2DACA5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5C335F85"/>
    <w:multiLevelType w:val="hybridMultilevel"/>
    <w:tmpl w:val="680025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030FAB"/>
    <w:multiLevelType w:val="hybridMultilevel"/>
    <w:tmpl w:val="897E40E4"/>
    <w:lvl w:ilvl="0" w:tplc="CDD0597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03688F"/>
    <w:multiLevelType w:val="hybridMultilevel"/>
    <w:tmpl w:val="FFD2B044"/>
    <w:lvl w:ilvl="0" w:tplc="04090011">
      <w:start w:val="1"/>
      <w:numFmt w:val="decimal"/>
      <w:lvlText w:val="%1)"/>
      <w:lvlJc w:val="left"/>
      <w:pPr>
        <w:tabs>
          <w:tab w:val="num" w:pos="1495"/>
        </w:tabs>
        <w:ind w:left="1495" w:hanging="360"/>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16">
    <w:nsid w:val="62620978"/>
    <w:multiLevelType w:val="hybridMultilevel"/>
    <w:tmpl w:val="E5A44C5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4736DF4"/>
    <w:multiLevelType w:val="hybridMultilevel"/>
    <w:tmpl w:val="45FA1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7F5F6B"/>
    <w:multiLevelType w:val="hybridMultilevel"/>
    <w:tmpl w:val="CFDCB3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480257"/>
    <w:multiLevelType w:val="hybridMultilevel"/>
    <w:tmpl w:val="0C9044C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CCB64BD"/>
    <w:multiLevelType w:val="multilevel"/>
    <w:tmpl w:val="285A8430"/>
    <w:lvl w:ilvl="0">
      <w:start w:val="1"/>
      <w:numFmt w:val="decimal"/>
      <w:lvlText w:val="%1."/>
      <w:lvlJc w:val="left"/>
      <w:pPr>
        <w:ind w:left="1287" w:hanging="360"/>
      </w:pPr>
    </w:lvl>
    <w:lvl w:ilvl="1">
      <w:start w:val="3"/>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21">
    <w:nsid w:val="78B6313F"/>
    <w:multiLevelType w:val="multilevel"/>
    <w:tmpl w:val="0FFEC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1D715E"/>
    <w:multiLevelType w:val="hybridMultilevel"/>
    <w:tmpl w:val="F7F65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F37E0D"/>
    <w:multiLevelType w:val="hybridMultilevel"/>
    <w:tmpl w:val="33BE7BF2"/>
    <w:lvl w:ilvl="0" w:tplc="04090011">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8"/>
  </w:num>
  <w:num w:numId="2">
    <w:abstractNumId w:val="4"/>
  </w:num>
  <w:num w:numId="3">
    <w:abstractNumId w:val="10"/>
  </w:num>
  <w:num w:numId="4">
    <w:abstractNumId w:val="7"/>
  </w:num>
  <w:num w:numId="5">
    <w:abstractNumId w:val="6"/>
  </w:num>
  <w:num w:numId="6">
    <w:abstractNumId w:val="12"/>
  </w:num>
  <w:num w:numId="7">
    <w:abstractNumId w:val="2"/>
  </w:num>
  <w:num w:numId="8">
    <w:abstractNumId w:val="20"/>
  </w:num>
  <w:num w:numId="9">
    <w:abstractNumId w:val="14"/>
  </w:num>
  <w:num w:numId="10">
    <w:abstractNumId w:val="11"/>
  </w:num>
  <w:num w:numId="11">
    <w:abstractNumId w:val="0"/>
  </w:num>
  <w:num w:numId="12">
    <w:abstractNumId w:val="3"/>
  </w:num>
  <w:num w:numId="13">
    <w:abstractNumId w:val="18"/>
  </w:num>
  <w:num w:numId="14">
    <w:abstractNumId w:val="5"/>
  </w:num>
  <w:num w:numId="15">
    <w:abstractNumId w:val="15"/>
  </w:num>
  <w:num w:numId="16">
    <w:abstractNumId w:val="16"/>
  </w:num>
  <w:num w:numId="17">
    <w:abstractNumId w:val="19"/>
  </w:num>
  <w:num w:numId="18">
    <w:abstractNumId w:val="23"/>
  </w:num>
  <w:num w:numId="19">
    <w:abstractNumId w:val="17"/>
  </w:num>
  <w:num w:numId="20">
    <w:abstractNumId w:val="22"/>
  </w:num>
  <w:num w:numId="21">
    <w:abstractNumId w:val="13"/>
  </w:num>
  <w:num w:numId="22">
    <w:abstractNumId w:val="1"/>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0407"/>
    <w:rsid w:val="00134A5D"/>
    <w:rsid w:val="001850F9"/>
    <w:rsid w:val="003455E6"/>
    <w:rsid w:val="00395972"/>
    <w:rsid w:val="004C7DE6"/>
    <w:rsid w:val="00665A68"/>
    <w:rsid w:val="00735A6C"/>
    <w:rsid w:val="007742E4"/>
    <w:rsid w:val="00795628"/>
    <w:rsid w:val="00810ED5"/>
    <w:rsid w:val="0088547A"/>
    <w:rsid w:val="008A7341"/>
    <w:rsid w:val="00A81444"/>
    <w:rsid w:val="00AF670A"/>
    <w:rsid w:val="00B51E02"/>
    <w:rsid w:val="00BC332F"/>
    <w:rsid w:val="00C22AE9"/>
    <w:rsid w:val="00DA4E8D"/>
    <w:rsid w:val="00EF0407"/>
    <w:rsid w:val="00F33302"/>
    <w:rsid w:val="00FC56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DEE520-09B9-42EE-899D-15ACAD13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72"/>
    <w:pPr>
      <w:ind w:left="720"/>
      <w:contextualSpacing/>
    </w:pPr>
  </w:style>
  <w:style w:type="paragraph" w:styleId="Title">
    <w:name w:val="Title"/>
    <w:basedOn w:val="Normal"/>
    <w:link w:val="TitleChar"/>
    <w:qFormat/>
    <w:rsid w:val="008A7341"/>
    <w:pPr>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8A7341"/>
    <w:rPr>
      <w:rFonts w:ascii="Times New Roman" w:eastAsia="Times New Roman" w:hAnsi="Times New Roman" w:cs="Times New Roman"/>
      <w:b/>
      <w:sz w:val="24"/>
      <w:szCs w:val="20"/>
      <w:lang w:val="en-US"/>
    </w:rPr>
  </w:style>
  <w:style w:type="paragraph" w:styleId="BodyTextIndent">
    <w:name w:val="Body Text Indent"/>
    <w:basedOn w:val="Normal"/>
    <w:link w:val="BodyTextIndentChar"/>
    <w:rsid w:val="008A7341"/>
    <w:pPr>
      <w:spacing w:after="0" w:line="480" w:lineRule="auto"/>
      <w:ind w:firstLine="72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A734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35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A6C"/>
  </w:style>
  <w:style w:type="paragraph" w:styleId="Footer">
    <w:name w:val="footer"/>
    <w:basedOn w:val="Normal"/>
    <w:link w:val="FooterChar"/>
    <w:uiPriority w:val="99"/>
    <w:unhideWhenUsed/>
    <w:rsid w:val="00735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1A4E-A11B-45CE-80F0-BAC1559F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5608</Words>
  <Characters>31968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icha</dc:creator>
  <cp:lastModifiedBy>Asus</cp:lastModifiedBy>
  <cp:revision>8</cp:revision>
  <dcterms:created xsi:type="dcterms:W3CDTF">2019-02-13T01:44:00Z</dcterms:created>
  <dcterms:modified xsi:type="dcterms:W3CDTF">2019-02-22T03:48:00Z</dcterms:modified>
</cp:coreProperties>
</file>